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back-end development and cloud infrastructure. Proficient in C#, ASP.NET Core, and SQL designing scalable solutions and optimizing application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SQL, HTML, CSS,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.NET 9.0, Node.js, React, Angular,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Azure SQL Database, MongoDB, Redis, PostgreSQL,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API Gateway, Swagger, OpenAPI, JWT,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Docker, GitHub, Azure DevOps, Jenkins, Kubernetes,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Domain-Driven Design (DDD), Event Sourcing, Service-Oriented Architecture (SOA), Test-Driven Development (TDD)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back-end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modular architecture to enhance code maintainability and accelerate development cycles for critical features in enterprise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API solutions with secure authentication methods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exchange between client applications and server resources with a focus on performance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conduct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provide mentorship to junior developers, sharing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feature ownership initiatives by breaking down complex requirements while delivering high-quality features aligned with business goals through agile methodologies and effective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advanced querying techniques and stored procedures to minimize latency, enhance scalability, and ensure data integrity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(IaC), enabling automated deployments and ensuring consistent environment setups across development, staging, and production with a focus on reliability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monitoring and observability, enabling real-time insights into application health and user interactions, facilitating proactive issue resolution and optimization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 (TDD)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establish a robust testing framework, improving code quality and reliability through comprehensive testing strategies that reinforced confidence in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discussions, proposing service-oriented architecture (SOA) and modular monolith strategies, leading to clearer separation of concerns and enhancing team efficiency in feature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containerized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them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streamlined deployment pipeline that reinforced CI/CD practices within the team for faster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strategies to improve application response times and server load, resulting in a significantly enhanced user experience and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vulnerability assessments on back-end systems, implementing security best practices to guard against threats while educating team members on essential security protocols and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transition to microservices architecture, crafting independent, scalable services that integrated cohesively within the existing ecosystem while promoting a culture of innovation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on architecture decisions and API usage, ensuring clarity and guideposts for future development efforts, promoting knowledge sharing and system understanding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agile ceremonies, such as sprint planning and retrospectives, fostering a collaborative team environment while effectively managing tasks and prioritization based on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suite of applications tailored for the civil engineering industry,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simplify project management and streamline operations for construction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integrating various APIs for projects focused on planning and bidding, significantly improving operational efficiency in a paperless contracting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engineer solutions meeting client specifications while ensuring compliance with industry standards, particularly within the civil IT sector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architectural reviews and system evaluations, incorporating modern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Domain-Driven Design (DDD)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evolve legacy systems into modern, modular applications driving technological innovation within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tested RESTful APIs, offering essential services that facilitated smooth communication with front-end applications, ensuring reliability and robustness through optimal design principles and security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seamless collaboration across teams by maintaining high code quality standards and facilitating continuous integration practices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by documenting processes and technical design, ensuring that project teams maintained clarity over time and preserving institutional knowledge within the organization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site inspections and feedback sessions with end-users, translating user insights into actionable development tasks, ultimately driving product enhancements and optimizing user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and improved existing software solutions in response to client feedback, demonstrating adaptability and reinforcing customer relationships through complete attention to project requirements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integration options with third-party services, establishing efficient workflows that enriched the capabilities of existing applications for improved project tracking and management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discussions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emerging technologies, sharing experiences and gaining insights that influenced internal development policies and practices to enhance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training programs for junior developers focused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techniques in construction management tools, contributing to a knowledgeable workforce.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