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specializing in developing scalable cloud-native applications. Proficient in Go, Kubernetes, and automated deployment pipelines. Strong background in working with diverse teams to modernize infrastructure and deliver mission-critical solutions for U.S. government clients.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TypeScript, Golang, Java, C++,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Helm, Kustomize, Istio, OpenShift, Rancher,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and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GitOps, Jenkins, CircleCI, TravisCI, ArgoCD, Spinnaker,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AWS GovCloud, Azure Government, OpenStack, IBM Cloud,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Logging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Datadog, New Relic, Fluentd, Zipkin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robust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for deployment and scalability within secure government environments, enhancing operational efficiency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Auto-piloted continuous integration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streamlining the automation of application testing and deployment, fostering a culture of quick iteration and higher release frequency among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infrastructure-as-code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configurations and application releases seamlessly, allowing for quick adaptations to the changing federal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surrounding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and overall software development methodologies to instill a foundation of excellence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engaging product managers, security professionals, and other engineers to ensure all developed software met federal compliance standards and enhanced deployment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ceremonies including daily standups and sprint planning, improving team synergy and ensuring alignment on project goals related to developing secure cloud-native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service mesh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Istio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the management of microservices communications across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in compliance with security policies.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issues across various layers including application performance, container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networking, significantly reducing downtime and improving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and architecture diagrams for complex systems, ensuring clarity and future reference for both current and incoming engineers 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solutions for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experience in government applications with cutting-edge front-end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around secure software development practices, emphasizing the importance of compliance with federal regulations during the development lifecycle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enhance system resilience and performance, applying industry best practices in software development, particularly in highly regulated environments like government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automated deployment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deployment process across multiple environments and improved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frameworks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 insights into application performance and quickly identify issues in deployed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coding reviews and architecture discussions, providing insights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 architectures to address challenges in scalability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dynamic team, enhancing digital service delivery for clients in the civil IT sector, focusing on construction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 an Agile framework to implement user-facing features and improve system functionality in design and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emphasizing code optimization strategies that significantly increased the efficiency and performance of the software used in procurement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RESTful APIs that facilitated interactions between third-party platforms and internal systems, enhancing integration capabilities within construction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interactions with both relational (MySQL, PostgreSQL) and NoSQL (MongoDB) databases to ensure efficient data retrieval and storage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on various software modules for digital solutions and ensured compliance with user requirements for the civil IT sector to enhance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scripts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quality and reduce regression bugs in construction management applications, ensuring smoother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reviews, sharing insights with peers to maintain high code quality and adhering to best practices for agile development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visibility through project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maintained communication with stakeholders to ensure project timelines and deliverables were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the architecture of enterprise solutions focusing on document management systems used for bidding and contracting in construction industry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performance by optimizing SQL queries and enhancing the data flow between the frontend interface and backend services, facilitating a smoother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team meetings to discuss project progress, challenges, and roadblocks while maintaining strong collaboration among engineers and stakeholders across various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