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Sr. Software Engineer with over 11 years of experience in software development focused on creating robust, high-quality software solutions, particularly in C/C++, embedded systems, and Linux/Windows environments. Expertise in the full software development lifecycle, including design, implementation, testing, and integration of critical software solutions that enhance operational efficiency and reliability across multiple industries.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Java,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Embedded &amp; System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Embedded Systems, Flight Software (FSW), RTOS, Digital Simulation Development, Firmware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/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GitLab, GIT, Docker, Kubernetes, JIRA,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Analysis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Debugging Tools, Static Analysis Tools, Dynamic Analysis Tools, Model-Based System Engineering (MBSE), AADL, Cameo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Confluence, Atlassian Tools, Agile Methodologies, Scrum, Kanban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mission-critical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development tools to enhance system performance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environments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aerospace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full software development lifecycle by collaborating with cross-functional teams,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adapt quickly to changes in project requirements and generate effective solutions during sprints.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and debugging processes using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debugging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reliability and quality of deployed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flight 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facilitating smoother handoffs to integration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optimizing software deployment strategies to suit specific customer needs while maintaining high standards for system security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simulations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embedded system functionality, significantly decreasing development risks and accelerating the time to market for 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code integration process and enhancing team collaboration while minimizing conflicts and maintaining code integrity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Model-Based System Engineering (MBSE)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support system analysis and development, fostering interoperability among various development teams nationwide.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engineers, enhancing team productivity by promoting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 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embedded systems architecture for business-critical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continuous integration/continuous deployment (CI/CD) pipeline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the streamlined testing and deployment of applications across various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documentation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knowledge transfer and future accessibility to development processes and detailed project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ensure adherence to coding standards and effective communication of project status to stakeholders, fostering a culture of transparency and continuous improvement in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strong interpersonal skills by collaborating with multidisciplinary teams and communicating complex technical concepts effectively to clients and peers during project milestones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new technologies and programming languages, aligning solutions with emerging industry trends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simulation-based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project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specifications and architectural designs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software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clarity and shared understanding among team members and stakeholders throughout the development phase.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transition to remote work technologies, allowing for smooth project execution during unforeseen challenges, demonstrating both flexibility and adaptability to changing workplace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software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planning, bidding, and construction management, with an emphasis on enhancing operational efficiency through intelligent software design and user-centered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gather requirements and translate them into actionable software specifications, ensuring alignment between project milestones and client expectations for software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embedded systems through meticulous testing and analysis using varied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high-quality deliverables that met stringent compliance and safety standards within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particularly focused on systems that manage inspections and promote paperless contracting solutions, demonstrating adaptability in utilizing new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initiatives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the construction management software suite, enhancing interoperability and improving overall workflow efficiency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on software design patterns and architectural best practices within the team, significantly improving code reusability and maintainability across multiple projects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the implications of evolving civil IT regulations, influencing the adoption of compliant digital practices and fostering proactive changes within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intricate project documentation and knowledge transfer processes to ensure compliance and seamless transitions during software upgrades or system migrations, thereby safeguarding critical operational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Harnessed current industry trends by implementing the latest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static &amp; dynamic analysis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software quality and reduce failure rates during both the development and deployment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refine development processes, leading to more effective sprint planning and project delivery timelines that met client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 extensive library of reusable code components and documentation that accelerated project timelines, nurturing a culture of knowledge sharing and code optimization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productively with clients to provide insights on software capabilities in the context of civil engineering needs, thereby establishing stronger relationships and clearer communication channels.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