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over 11 years of experience in software development, emphasizing backend technologies and healthcare applications. Proficient in Java, SQL, Node.js, and AWS, with a knack for developing scalable systems and optimizing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Express.js,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MySQL, PostgreSQL, MongoDB,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AWS,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Protocols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HL7, X12, REST, SOAP,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frontend applications and improving performance through careful API optimization and secure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devise and implement new features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healthcare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experience while adhering to industry standards and regulations for data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applications and managing infrastructure, ensuring scalability and reliability of healthcare solutions while advising on cost optimization strategies during team discussions.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designed schemas for optimal data storage, and applied indexing strategies to accelerate data retrieval processes resulting in improved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and debugging processes, employing systematic approaches to identify problems within complex systems, thus minimizing downtime and enhancing user satisfaction within healthcare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by exploring new technologies, regularly attending industry workshops, and integrating new solutions into projects, which fostered innovation and team brainstorming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maintainable, and efficient code by following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design patterns, ensuring adherence to established coding standards and high code quality via peer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profiling and refactoring processes, resulting in reduced loading times and improved responsiveness for healthcare management applications despite increasing database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providing input on process improvements and aligning team goals with the overall mission of delivering innovative solutions in the healthcare sector, strengthening team dynamics further.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version control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optimal branching models for collaboration among developers, facilitating smoother integrations, and enhancing project tracking efficiency across multiple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design of microservices-based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modular application development that allowed for individualized deployment and scaling of services in healthcare tech.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technical feasibility of backend designs while collaborating with UI/UX teams, resulting in refined application architectures that brought creative implementations to reality without sacrificing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coding best practices and complex system design, emphasizing the importance of effective communication, collaborative problem-solving, and adaptability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third-party solutions into existing systems by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compliance with healthcare protocols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HL7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operations and enhanced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provided constructive feedback to team members, championing a culture of continuous improvement and high performance in line with company objectives and industry benchmarks.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functionalities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civil IT to support efficient project management and operational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teams in research and development to implement innovative features in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fully integrating optimized processes to replace manual entries and delays in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relational databases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incorporated data analytics functionalities, which improved the decision-making process for clients in planning and execution stages of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of traditional processes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compliance with legal standards in project bidding, contributing to the overall efficiency of operational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technical documentation for backend systems and APIs, ensuring clarity for future developers working on civil IT projects, and facilitating seamless onboarding as new team members arrived.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debugging and improving existing applications, collaborating with cross-functional teams to enhance performance and resolve issues reported by end users through a detailed feedback loop.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gather requirements for new features in civil IT solutions, iterating on system designs and ensuring solutions met user expectations during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contemporary platforms, transitioning existing data into new formats for better accessibility and further integration with current technologies employed.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code repositories effectively, and implementing best practices in branching and merging strategies to maintain operational continuity in software development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analytics dashboards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reporting libraries to provide stakeholders with real-time insights into project statuses, fostering data-driven discussions and strategic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design and execute test plans that ensured the functionality and reliability of software in municipal projects, enhancing the company’s reputation for quality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services using microservices principles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integration between different modules of applications used in civil IT, resulting in smoother operational workflows across departments.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