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full-stack development for web and mobile applications. Proven track record in driving architecture solutions within healthcare technology. Excels in collaborating with multidisciplinary teams and ensuring user-centric design principles. Consistently seeks innovative methods to improve operational efficiencies and patient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Kotlin, Swift, Python,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React Native, Angular, Node.js, Entity Framework, Django,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Azure, AWS, Git, JIRA, Postman,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MVVM, SOLID Principles, Agile Methodology, Test-Driven Development (TDD),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Oracle, Firebase,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effectiveness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satisfaction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healthcare technology platforms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prioritized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user-friendly designs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collaboration with healthcare providers,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adaptable and timely responses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construct innovative solutions, gathering input from stakeholders to align developments with operational needs and strategic objectives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scalability, enhancing the backend systems supporting virtual care across the nation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success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workflows to identify areas for improvement, implementing actionable strategies which led to increased satisfaction among users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creating a collaborative learning environment that fostered growth and promoted effective communication skills across technical and non-technical stakeholders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procedures, significantly reducing the time required to bring features from development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cross-functional teams to facilitate discussions on technical solutions, enhancing the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security and maintainability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patient interface through enhancements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seamless interactions while maintaining compliance with healthcare privacy regulations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initiatives aimed at improving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clinical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safety protocols, significantly influencing the approach to patient care integration based on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multi-tier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civil IT processes with informed decision-making tools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that enhanced the capabilities of digital solutions in the construction sector, contributing to the transition towards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architects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usability in civil construction tools, promoting higher adoption rates among various user demographics.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cycles, facilitating continuous feedback loops between teams that led to significant improvements in product delivery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retrieval, aligning digital solutions with industry standards to ensure project consistency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scripting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front-end features, improving the responsiveness and engagement of applications used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quality assurance to ensure software meets required thresholds for performance and security, thereby instilling confidence among clients using the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specifications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within different system components and enhancing the interoperability of civil IT applications for better data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acceptance testing sessions to ensure that the delivered solutions met the clients’ functional requirements and facilitated ease of use across various operational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in software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principles, contributing to team knowledge sharing and skill enhancement.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