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Sr. Software Engineer with over 11 years of experience specializing in building innovative web and mobile applications. Proven ability to lead software teams, facilitate collaboration, and drive technical excellence. Proficient in modern frameworks and tools to enhance software quality and productivity, with extensive experience in Angular, React, and cloud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SQL, HTML5, CSS3,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 React, Node.js, Express, Spring Boot, Django,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GitHub Actions,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ElasticSearch, Redis, SQLite, Oracle 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Eclipse, IntelliJ IDEA, Postman, Swagger, JUnit, Maven, Gradle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high-performing software development team at Blend360, guiding technical direction and setting up strong engineering practices, which improved code quality and project delivery timelines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by running daily stand-ups and sprint planning sessions, ensuring the team remained focused and unblocked to maintain continuous progress on product features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Design teams to translate business requirements into actionable engineering tasks, employing strong communication to foster a clear understanding of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full-stack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application performance and user experience, aligning with business transformational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developers, fostering a culture of continuous improvement and technical excellence within the engineering team for better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technical risks in projects and developed mitigation strategies, ensuring seamless operation and reducing potential disruptions during project delivery phases and beyond.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Kubernetes for container orchestration, streamlining development and deployment processes while enhancing application scalability and reliability, which is crucial for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development methodologies incorporating AI tools across the SDLC which led to improved developer productivity and reduced delivery time for crucial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integrate user feedback into product development cycles, enhancing product relevance and user satisfaction in competitive market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provided guidance on best practices in coding, architecture, and software design, promoting knowledge sharing within the team and enhancing overall project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practices, enhancing the deployment process and enabling faster feedback loops, which resulted in improved project momentum and delivery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Challenged the team to embrace new technologies and tools to optimize workflows, inculcating a mindset of innovation and experimentation within technical constraints and objectives for product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collaboration and knowledge-sharing through regular tech talks and hands-on workshops, enhancing team proficiency with new technologies and alignment on project goals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user acceptance testing (UAT) initiatives, ensuring features met business requirements and quality standards before final delivery, facilitating smoother deployments and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architecture and design patterns, which streamlined the development process and ensured the maintainability and scalability of applications in diverse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Infotech, utilizing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solutions for the civil IT sector, enhancing project management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gather requirements and deliver tailored digital solutions for project planning and construction management, bridging the gap between technical and non-technical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bidding and inspection processes through the development of robust digital platforms, improving stakeholder engagement and supporting effective project progress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lifecycle, from requirement gathering and design to implementation and support, ensuring alignment with business objectives within tight deadlines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digital solutions into legacy systems, significantly improving data flow and accessibility in project management software, facilitating higher operational efficiency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and retrospectives, to foster team alignment and adaptability to changing requirements, promoting a proactive work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consistent testing and production environments to boost deployment efficiency and reduce the potential for environment-related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which increased transparency and reduced administrative overhead, aligning with industry trends toward digital transformation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frameworks in the development process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and ensuring reliability in deployed applications, crucial for enterprise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facilitate data exchange between systems, ensuring data integrity and security while improving system interoperability across various platforms and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UX principles to drive effective user interfaces tailored to project management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expertise for deployed applications in the field, ensuring rapid resolution of issues to maintain high levels of client satisfaction and operational continuity.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