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full-stack development, specializing in enterprise and consumer web applications. Proficient in building scalable solutions using Python, Java, and AWS technologies. Demonstrated ability to collaborate effectively within cross-functional teams, fostering a strong software development lifecycle focused on quality and security. Committed to continuous learning and leveraging new technologies to drive innovative solutions in mental health care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TypeScript, JavaScript, SQL, HTML, CSS,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React Native, Angular, Vue.js, Redux, Bootstrap,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Node.js, Express.js, GraphQL, REST APIs,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Git, Jenkins,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SQLite,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Mocha, Chai, Jest, New Relic,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development of scalable back-end services for web applications, ensuring robust performance through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enterprise-level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served as the backbone of critical applications, improving data access and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translate complex algorithms into efficient microservices,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server communication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management and design teams to foster user-centric solutions, enhancing overall user experience by implementing responsive layouts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development, advocating for code reviews, unit testing, and CI/CD integration to enhance software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cross-team knowledge sharing, presenting new technologies and solutions,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optimize data fetching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application performance tracking and agile response to 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collaboration within the engineering team, facilitating sprint planning and daily stand-ups to ensure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continuous improvement in code quality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patterns, enhancing codebase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deployment of applications within AWS.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production support activities, troubleshooting and resolving incidents efficiently to minimize system downtimes and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that encouraged creative problem-solving and innovation, contributing to departmental goals through mentorship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optimization initiatives, utilizing profiling tools to diagnose bottlenecks within the application stack and recommend architectural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reviews for project status, collecting feedback to align engineering outputs with business objectives and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practices, attending tech meetups and conferences to stay abreast of emerging technologies and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tailored for the Civil IT industry, aiding in construction management and planning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web applications, ensuring accessibility and responsiveness across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stakeholders, including architects and engineers, to gather requirements and translate them into technical specifications aligned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daily stand-ups, fostering a team-oriented atmosphere focused on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relational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schemas for efficiency in data retrieval and integrity for large-scale projects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APIs to facilitate data exchange between front-end and back-end systems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authorization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end-to-end code testing and debugging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testing to guarantee software reliability before production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optimization of existing solutions by refactoring code and improving database queries to enhance overall application performance and reduce latency.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reporting tools utilizing data visualization libraries for stakeholders to better interpret complex data sets, leading to informed project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clients to advanced digital solutions by designing intuitive user interfaces and ensuring a smooth user onboarding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processes and software architecture, ensuring knowledge transfer and project sustainability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company initiatives for enhancing software development practices by introducing toolsets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workflow automation.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