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developer with 11 years of experience in building innovative web and mobile applications. Expertise in C#, WPF, and C++ design and development with a strong focus on user experience and interface design.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C++, JavaScript, TypeScript, SQL,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WPF, MVVM, Entity Framework, ASP.NET, React, Node.js,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Azure DevOps, Postman, Fiddler, NuGet, ReSharper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Formats and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JSON, XML, SOAP, GraphQL, ArcObjects, ArcGIS Pro SDK, OpenAPI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NUnit, MSTest, Mocking Frameworks, Test-Driven Development, Continuous Integration, Continuous Deployment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DevOps, Continuous Delivery, Lean, Pair Programming, Code Reviews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 interface components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Imagery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Raster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support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ArcGIS Pro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integrating advanced features based on team collaboration and industry best practices to enhance user interaction.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WPF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architect software components adhering to MVVM design patterns, focusing on scalability and maintainability while ensuring intuitive user experiences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iterate on implementation designs, contributing to the feedback loop that fosters continuous improvement and innovation in product development processes and user interaction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efficient and robust software frameworks and SDKs that enable seamless integration for other engineering teams, thus optimizing API consumption and enhancing overall developer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Diagnosed and resolved software performance issues by employing analytical skills and root cause analysis techniques, streamlining processes to ensure high-quality software delivery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proactively with product engineers to devise innovative solutions that elevate the accuracy and responsiveness of user interfaces, mitigating software behavior discrepancies effectively to improve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in developing complex raster and image processing capabilities for 2D and 3D workflows, applying industry-standard design patterns and advocating for modern development practices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pipelines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timely release of high-quality software while collaborating across various functional teams to align on requirements and deliverable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 junior developers, sharing knowledge and fostering a culture of coding excellence that emphasizes both technical proficiency and shared learning within an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advanced async programming techniques using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Task Parallel Library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responsiveness and overall user experience by efficiently managing background processes and task scheduling.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Displayed strong time management and prioritization skills, managing multiple projects simultaneously while adapting to evolving project requirements and ensuring all deliverables met the specified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 meetings to contribute insights and enhance team dynamics within agile frameworks, demonstrating adaptability and willingness to embrace challenges in a collaborative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custom tooling and automation to streamline workflow processes,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software development while embracing innovation and efficiency across all stages of product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cross-functional teamwork by fostering open communication, which led to improved project outcomes and alignment between engineering, product management, and QA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emerging technologies and industry trends to apply state-of-the-art solutions, positioning the team to remain at the forefront of user experience and software design innovation.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software solutions addressing client needs in the civil IT sector, focusing on effective planning, bidding, and construction management integrative approaches to enhance project tracking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understand their software needs, producing custom solutions that mitigated inefficiencies in paperless contracting and improved overall project visibility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strong object-oriented design principles to construct reliable, maintainable, and scalable applications in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complex workflows with ease and clarity.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supported UI components that prioritize user experience, emphasizing simplicity, intuitiveness, and effectiveness in accomplishing core tasks related to civil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data visualization techniques to create impactful interfaces, enhancing data comprehension and decision-making processes for stakeholders involved in construction and inspection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testing practices, utilizing automated testing tools and frameworks to ensure software reliability, security, and performance, contributing to overall software quality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lifecycle management through agile methodologies, iterating designs based on user feedback while balancing business objectives and technical constraints throughout the development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with interdisciplinary teams including civil engineers, GIS experts, and project management professionals to gather requirements, benchmark project expectations and deliver tailored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GIS capabilities into applications to support decision-making processes related to land use and planning, driving innovation in the civil engineering software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client personnel on newly implemented software applications, ensuring seamless transitions and effective utilization of technological solutions across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analyzed application performance, making iterative improvements based on user interactions and analytics data to enhance functionalities and cater to unmet needs within existing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adopt new technologies and frameworks to modernize legacy systems, resulting in enhanced performance, lower maintenance costs, and more robust solutions tailored for civil IT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