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Software Engineer with 11 years of extensive experience in developing and implementing solutions for web and mobile applications. Proficient in ServiceNow development, equipped with strong expertise in JavaScript, App Engine, and API integrations. Proven track record of successful configuration and customization to meet specific client needs in cybersecurity and IT service management. Demonstrated ability to thrive in collaborative, fast-paced environments while driving high-quality outcomes and enhancing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Java, Python,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Platforms:</w:t>
      </w:r>
      <w:r w:rsidRPr="003813CA">
        <w:rPr>
          <w:rFonts w:ascii="Arial" w:eastAsia="Century Gothic" w:hAnsi="Arial" w:cs="Arial"/>
          <w:sz w:val="22"/>
          <w:szCs w:val="22"/>
        </w:rPr>
        <w:t xml:space="preserve"> ServiceNow, App Engine, Node.js, React,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Oracle, PostgreSQL,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Selenium, Mocha, JUnit,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and Tools:</w:t>
      </w:r>
      <w:r w:rsidRPr="003813CA">
        <w:rPr>
          <w:rFonts w:ascii="Arial" w:eastAsia="Century Gothic" w:hAnsi="Arial" w:cs="Arial"/>
          <w:sz w:val="22"/>
          <w:szCs w:val="22"/>
        </w:rPr>
        <w:t xml:space="preserve"> Agile, Scrum, Kanban,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advanced scripts and business rules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to optimize workflows and enhance service delivery based on diverse client requirements in cybersecurity.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customized,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 Engine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solutions aligned with business objectives while maintaining high standards of data integrity and user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to validate functionality while actively engaging with stakeholders to gather feedback and improve user experiences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 migration efforts transitioning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best practices to ensure successful data accuracy and consistency throughout the migration process while adhering to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complex technical issues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by monitoring systems, analyzing logs, and collaborating with cross-functional teams for effective resolution of outstanding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business analysts, and other team members to define feature requirements, enhancing operational workflows through iterative and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guiding them through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and customization, fostering a collaborative and innovative team culture focused on continuous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documentation of customized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proper guidance and tools are available to support ongoing maintenance and operations post-deployment, strengthening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experience enhancements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resulting in streamlined access to services and improved interaction quality for all users and stakeholders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and stand-ups to discuss service improvements and feature developments, showcasing strong communication skills and fostering team cohesion in a remote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progress tracking on multiple projects, ensuring all deliverables met deadlines and adhered to quality standards across various environments and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collaborative processes for change management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through efficiently managed release cycles and minimizing disruption during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 users on new functionalities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a smooth transition and adoption while cultivating positive relationships with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for optimization opportunities, delivered insights to senior management, and facilitated project discussions focused on increasing operational effectiveness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security teams to ensure compliance with industry standards by implementing the necessary security features and protocols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aimed at facilitating construction management workflows using advanced digital tools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in project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for clients, providing comprehensive applications for bidding, construction management, inspection, and paperless contracting through effective integration of modern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create scalable software solutions that streamline project workflows and improve communication among stakeholders in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APIs that facilitate data exchange between different applications and services, ensuring enhanced interoperability within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QA of software products to ensure functionality, user experience, and that all compliance standards were diligently upheld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operational framework, participating in sprint planning and retrospectives to continuously improve processes and outcomes in software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providing technical support to clients on software solutions involving construction management, showcasing exceptional problem-solving skills and a strong dedication to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data visualization and reporting capabilities within ICMS, empowering project managers with real-time data for informed decision-making processes in construction-related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functionalities and updates within company systems to assist technical teams in ongoing improvement efforts and client queries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strong version control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efficiently, promoting best practices within team interactions and minimizing potential code conflicts after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empowered junior staff in software development methodologies and best practices, establishing a culture of knowledge sharing that drives overall team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key stakeholder presentations, showcasing innovative software developments that already shifted project management efficiencies and set new benchmarks for future client endeavors.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