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Extensive background in React Native and JavaScript, skilled in building scalable, high-performance applications with a focus on collaboration and agile development. Proven ability to adapt to fast-paced environments and enhance product quality through innovative problem-solving techniques.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Swift, Java,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Next.js, Node.js, Expo, NativeBase, GraphQL,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Jest, CI/CD, Webpack, Babel,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Firebase, RESTful APIs, GraphQL APIs, Algolia,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Mono Repo, Responsive Design, Cross-Platform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cross-platform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real-time updating and streamlined functionality across iOS and Android devices while ensuring optimal user experience with minimal friction.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reusable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NativeBase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maintainability and reduce redundancy, significantly increasing development speed while maintaining high-quality standards in UI/UX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cross-functional teams in agile methodologies, participating in daily stand-ups, backlog grooming, and sprint planning to ensure alignment on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maintaining code quality through robust testing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CI/CD practices for efficient workflow and early bug detection.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resolved production issues effectively across the application stack,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monitoring and analysis to enhance application stability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Extended the existing component library by crafting custom styling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CSS-in-JS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visual appearance of key application modules to meet brand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with team members, conducting code reviews, and collaborating on best practices to foster a culture of continuous improvement and technical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involving fine-tuning application animations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Reanimated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gesture handling capabilities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management and retrieval processes, enhancing the overall application responsiveness and user interaction through efficient API-driven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 deployment, ensuring high availability and reliability of the application for our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user experience through the integration of sophisticated features such as in-app support and community engagement tools reflective of the target sneaker collector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simplifying the handling of shared components and ensuring seamless data flow throughout the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enhance application features, including e-commerce capabilities and social sharing functionalities to improve engagement and expand platform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quickly to changes in product requirements and provided constructive feedback to optimize project outcomes, demonstrating flexibility and a commitment to team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positive team atmosphere by advocating for diversity and inclusion, aligning with organizational goals to support a diverse workforce and equitable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clients, ensuring high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multidisciplinary teams to understand user requirements in construction management and inspection systems, translating these insights into functional software components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innovative solutions by applying modern web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facilitate real-time data processing and streamline project workflows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equip teams with effective workflows, focusing on rapid development cycles while ensuring rigorous application of quality assurance and testing measures.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 cycle (SDLC), from concept through development and deployment, ensuring thorough documentation and adherence to best practices in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and clients to gather feedback on digital solutions, identifying opportunities for improvement and enhancement based on user interaction and experience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emphasizing best practices in UI/UX design and effective component architecture for scalable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performance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optimizing deployment processes, and ensuring consistent application environments throughout development and production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new features and enhancements for civil IT applications, resulting in improved operational efficiency and increased user satisfaction rates across various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strategies, employing both unit and integration testing methodologies, to uncover and resolve defects early in the development lifecycle, improving release quality up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consult on technical solutions, ensuring software aligns with client expectations in project proposals and contracts, enhancing the overall service delivery model.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on the latest trends and technologies in web and mobile application development, continuously seeking opportunities to increase technical capabilities in supporting clients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