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QA Engineer with over 11 years of experience in software development, specializing in quality assurance and testing for web and mobile applications. Experienced in automation testing frameworks, performance testing, and remote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Playwright, Selenium, JUnit, TestNG, Mocha, Cypress, QUnit, Appium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 Tools:</w:t>
      </w:r>
      <w:r w:rsidRPr="003813CA">
        <w:rPr>
          <w:rFonts w:ascii="Arial" w:eastAsia="Century Gothic" w:hAnsi="Arial" w:cs="Arial"/>
          <w:sz w:val="22"/>
          <w:szCs w:val="22"/>
        </w:rPr>
        <w:t xml:space="preserve"> GitHub Actions, Cumulus CI, MetaDeploy, Jenkins, Travis CI, CircleCI, Bitbucket Pipelines,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Ruby, SQL, TypeScript,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Testing:</w:t>
      </w:r>
      <w:r w:rsidRPr="003813CA">
        <w:rPr>
          <w:rFonts w:ascii="Arial" w:eastAsia="Century Gothic" w:hAnsi="Arial" w:cs="Arial"/>
          <w:sz w:val="22"/>
          <w:szCs w:val="22"/>
        </w:rPr>
        <w:t xml:space="preserve"> JMeter, LoadRunner, Gatling, K6, Apache Bench, Artillery, BlazeMeter, Locust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 Management &amp; Reporting Tools:</w:t>
      </w:r>
      <w:r w:rsidRPr="003813CA">
        <w:rPr>
          <w:rFonts w:ascii="Arial" w:eastAsia="Century Gothic" w:hAnsi="Arial" w:cs="Arial"/>
          <w:sz w:val="22"/>
          <w:szCs w:val="22"/>
        </w:rPr>
        <w:t xml:space="preserve"> JIRA, TestRail, Zephyr, qTest, HP ALM, Xray, PractiTest, Bugzilla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testing strategies utilizing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functional and performance standards are met while mentoring junior team members on best practices in test automation and quality assurance.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heavily with scrum and cross-functional teams to gather requirements, clarify objectives, and successfully implement meaningful test coverage for critical business applications and software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scalable automated testing frameworks that integrated seamlessly with development workflows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Cumulus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speed and reliability of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testing strategies leveraging tools such as </w:t>
      </w:r>
      <w:r w:rsidRPr="003813CA">
        <w:rPr>
          <w:rStyle w:val="span"/>
          <w:rFonts w:ascii="Arial" w:eastAsia="Century Gothic" w:hAnsi="Arial" w:cs="Arial"/>
          <w:b/>
          <w:bCs/>
          <w:sz w:val="22"/>
          <w:szCs w:val="22"/>
        </w:rPr>
        <w:t xml:space="preserve">JMeter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Gatling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system bottlenecks and optimize resource utilization on high-demand applications for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complex test data lifecycles for extensive performance testing scenarios, ensuring synchronization of test environments with actual production settings for consistent and reliable results across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technical documentation, including bugs, enhancements, and new features, actively contributing throughout the software development lifecycle to enhance product quality and reduce time to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 suites into the CI/CD pipeline using </w:t>
      </w:r>
      <w:r w:rsidRPr="003813CA">
        <w:rPr>
          <w:rStyle w:val="span"/>
          <w:rFonts w:ascii="Arial" w:eastAsia="Century Gothic" w:hAnsi="Arial" w:cs="Arial"/>
          <w:b/>
          <w:bCs/>
          <w:sz w:val="22"/>
          <w:szCs w:val="22"/>
        </w:rPr>
        <w:t xml:space="preserve">MetaDeploy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feedback loops on code changes and reinforcing quality standards at every stage of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and advocated for quality standards within the remote QA team, instilling thorough testing practices and methodologies that aligned with company values and customer expectations for high-quality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design and execution of both manual and automated tests, ensuring full functionality and performance reliability of applications utilizing various testing methodologies and technologies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sessions and workshops to empower junior engineers on the use of automation tools and performance testing methodologies, promoting a culture of continuous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coding best practices while implementing testing scripts, ensuring maintainable and efficient test cases across multiple stages of software development and deployments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new testing tools and frameworks and provided recommendations that aligned with the current tech stack and long-term product vision, facilitating innovation and efficiency within the QA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test coverage by identifying critical user flows and automating regression tests, ensuring that product quality remained high while reducing manual testing efforts and improving release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detailed reports based on test outcomes, clearly communicating issues to stakeholders and contributing to the resolution of bugs and enhancements for ongoing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multiple time zones and teams to ensure smooth transitions and integrations of testing efforts, highlighting the importance of effective communication in a remote work environment.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digital solutions tailored for the civil IT domain, focusing on leveraging automation methodologies to enhance the efficiency of software testing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domain-specific knowledge for planning, bidding, and construction management projects, ensuring quality and accuracy in software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paperless contracting solutions by implementing automated testing strategies that facilitated seamless deployment and integrations with existing software infrastructures.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proactively identify and solve software issues, enhancing overall user experience in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collaborated with developers to establish testing protocols that align with civil industry standards and regulatory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best practices in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changes effectively, ensuring a clear history of document improvements and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internal team members on utilizing specific software applications relevant to civil engineering, increasing cross-departmental knowledge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 robust test environment for multiple ongoing construction projects, allowing for detailed performance assessments and automated testing integrations.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optimized legacy systems by incorporating modern testing frameworks and methodologies, leading to improved software reliability in project management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comprehensive test documentation for compliance and audit purposes, documenting both successful tests and discovered defects to maintain project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tailor software solutions that met individual needs, ensuring that testing protocols and product functionality were tailored to specific engineering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seamless communication among team members and stakeholders to address testing obstacles, achieving collective goals in the development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