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specializing in machine learning, data engineering, and cloud-based solutions. Proven expertise in developing robust algorithms and maintaining data pipelines that directly enhance operational efficiency in diverse sectors, including healthcare. Strong collaborator skilled in working cross-functionally with teams to deliver cutting-edge solutions that meet client's demands while adhering to industry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SQL, R, Scala,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OpenCV, NLTK, Hugging Face Transformers,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Microsoft Azure, Google Cloud Platform, Kubernetes, Docker, Apache Spark, Terraform,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Hadoop, Apache Flink, MongoDB, PostgreSQL,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Visual Studio, PyCharm, Eclipse, IntelliJ IDEA,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Ansible, Prometheus, Grafana, VMware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state-of-the-art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significantly enhancing the model accuracy and effectiveness in healthcare applications, directly impacting patient care and clinical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preprocessing of large healthcare datasets, using tools that ensure seamless integration with existing systems and secure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establish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ensure high availability of machine learning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PhD researchers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experts to innovate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natural language processing capabilities for extracting key insights from unstructured medical documents.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error tracking and optimization strategies, maintaining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production-ready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critical healthcare applications that support documentation accuracy and patient revenue 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initiative to transition legacy systems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enhancing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exploratory data analysis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uncover hidden patterns in patient data, driving actionable insights that informed product development and enhancements for machine learning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ensuring consistent development environments throughout the project lifecycle, thereby enhancing collaboration and accelerating deployment cycles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documentation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architectures for internal use, fostering transparency and knowledge sharing within the engineering department and facilitating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regular sprint reviews and retrospectives to maintain project momentum while adapting to changing requirements in healthcare technology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feedback, ensuring that the developed models and solutions effectively met the real-world needs and challenges faced by healthcare providers.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model performance by conducting extensive experiments and tuning hyperparameters, thereby improving the prediction capabilities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medical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claim outcome prediction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training materials that educated healthcare personnel on leveraging machine learning tools effectively, thereby enhancing their overall productivity in clinical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reports and presentations for stakeholders, demonstrating the value and potential impact of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client organizations to facilitate business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researched and stayed current with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and 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AKASA's solutions remained at the forefront of technology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civil engineering projects, allowing for better planning and management throughout the bidding and construction management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create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efficiency and enhancing the user experience for both clients and internal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manage databases, ensuring the efficient handling, storage, and retrieval of project data critical for civil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by contributing to system design, coding, debugging, and deployment processes for various applications supported by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enabled real-time data visualization for construction project management, improving stakeholder engagement and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in collaboration tools that facilitated better communication between engineers and project managers, addressing challenges inherent in construction environments with tailored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robustness and performance for applications critical to civil IT project execution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of developed solutions and participated in knowledge-sharing sessions, ensuring effective dissemination of best practices and system functionalities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