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full stack development, specializing in Python, JavaScript, and React. Proven ability to design, implement, and maintain complex web and mobile applications leveraging Django, Flask, and various cloud services. Adept in collaborating with cross-functional teams to deliver innovative solutions in high-pressure environments while continuously improving system infrastructure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SQL, HTML, 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Node.js, Bootstrap,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AWS, Azure, PostgreSQL, MongoDB,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w:t>
      </w:r>
      <w:r w:rsidRPr="003813CA">
        <w:rPr>
          <w:rFonts w:ascii="Arial" w:eastAsia="Century Gothic" w:hAnsi="Arial" w:cs="Arial"/>
          <w:sz w:val="22"/>
          <w:szCs w:val="22"/>
        </w:rPr>
        <w:t xml:space="preserve"> JUnit, Jest, Selenium, Cypress, JIRA, Agile, 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Terraform, CI/CD, Ansible, Serverless, GCP,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develop and deploy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meeting dynamic client needs effectively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and user-friendly interfaces for mobile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increased accessibility and user satisfaction in digital experiences for diverse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third-party APIs, optimizing data retrieval processes, and enhancing overall system performance in alignment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adopted a test-driven development approach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code quality and reduced post-deployment issues within development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and product managers in an Agile environment, translating business requirements into technical specifications, ensuring that the final product met both functional and aesthetic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which drastically improved deployment speed and system reliability, fostering a seamless continuous integration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Recognized for implementing security best practices in application development, ensuring compliance with data protection regulations while enhancing the framework's security posture through robust encryption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sessions, demonstrating leadership capabilities to inspire and guide the team towards achieving short-term goals and long-term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architecture and API endpoints, ensuring that both technical and non-technical stakeholders could comprehend system functionalities and support team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storage solutions by transitioning from monolithic architectures to microservices, enhancing system scalability and maintainability while reducing operational costs associated with legacy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modernize outdated systems through refactoring efforts aimed at leveraging cloud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operational efficiency and resource allocation.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and industry standards, fostering a culture of continuous learning and professional growth within the engineering team while enhancing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across various database engines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 data access and manipulation across web applications to meet user demand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CI/CD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streamlined deployment processes, which improved team productivity and product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proposed new tools and methodologies to adopt, demonstrating a commitment to innovation and continuous improvement throughout the software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focused on improving civil engineering project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impacting the efficiency of project management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focusing on data accuracy and system reliability while developing integrations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information flow within digital solutions provided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applications used for planning and construction management, transitioning them into cloud-native solutions, thereby supporting remote access and collaborative project execution among teams and external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in-depth knowledge of industry-specific requirements to enhance product functionalities, integrating features that cater to project bidding, contract management, and stakeholder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automation of reporting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that generated immediate insights from data collected from ongoing projects, which better informed decision-making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workshops to gather requirements and feedback, ensuring that product developments remained aligned with market demand and client expectations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user experience by incorporating data visualization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intuitive interfaces for better interaction with data driven insights into projects and client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field engineers to integrate feedback loops in software development, ensuring that all tools provided the necessary support for real-world applications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the latest digital solutions for inspection and construction management, demonstrating a commitment to knowledge sharing and team development in technical capacities.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best practices for workflow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enhance project lifecycle management and reduce manual data entry.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architectural teams to refine software tooling, enabling better integration of construction technology solutions that aid in planning and execution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agile project management methodologies throughout the software development lifecycle, ensuring timely delivery and adherence to quality standards across various web and mobile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