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Sr. Full Stack Engineer with over 11 years of experience in crafting dynamic web and mobile applications. Proficient in building robust, scalable SaaS solutions and enhancing user experiences through collaboration and innovation. Demonstrated expertise in React, Node, Typescript, and cloud technologies, especially in AWS and GCP environments. Passionate about leveraging modern architectural patterns and Agile methodologies to deliver high-quality software. Committed to driving technology advancements in education-focused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Express.js, NestJS, Django, Ruby on Rails,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AWS, GCP, Docker, Kubernetes, Terraform,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Test Driven Development, RESTful APIs,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principles to enhance user engagement and accessibility across various devices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detailed requirements, translating complex business needs into effective technology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integrated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flow efficiently, ensuring optimal performance and data integrity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Scrum meetings, contributing insights and feedback, promoting a collaborative work culture to resolve issues swiftly and enhance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ensuring adherence to best practices and coding standards which significantly improved code quality and maintainability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AWS tools, which automated the deployment processes and reduced the time required to deliver new features into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methodologies and continuous integration practices to enhance the reliability of the software and maintain high levels of code quality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research and development initiatives focused on future EdTech products,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innovate and streamline learning solutions for historically underserved populations.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on software design patterns and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overall team competency and technical skill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foster transparent communication across teams, leading to timely project deliverables and enhanced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troubleshooting expertise and support for deployed applications, actively resolving production issues in partnership with QA teams to ensure high availability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iterate and enhance existing features, aligning product offerings more closely with user needs and expectations in an educational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enabling the development of modular applications that could scale independently in response to user demands and changing market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incorporating </w:t>
      </w:r>
      <w:r w:rsidRPr="003813CA">
        <w:rPr>
          <w:rStyle w:val="span"/>
          <w:rFonts w:ascii="Arial" w:eastAsia="Century Gothic" w:hAnsi="Arial" w:cs="Arial"/>
          <w:b/>
          <w:bCs/>
          <w:sz w:val="22"/>
          <w:szCs w:val="22"/>
        </w:rPr>
        <w:t xml:space="preserve">AI/Vertex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enhancing the technology stack to support predictive analytics and personalized learning experiences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emerging web technologies for the engineering team, boosting team engagement and adoption of new platforms.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supported stakeholders in construction management and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management and reporting capabilities aligned with regulatory requirements in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clients to gather requirements, translating complex business needs into technical specifications for custom applications supporting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enhance project workflows and implement iterative development practices, contributing to more seamless and effective software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and version management, facilitating better team collaboration and efficient handling of code revisions across multiple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scalable backend solutions, enabling smooth deployment and operational efficiency for civil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QA processes to address bugs and implement enhancements in applications, ensuring they met the users' specifications without significant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containerized application environments, simplifying the deployment process and enabling quick rollbacks in production environments as necessary.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support for production applications, collaborating with client teams to quickly address issues while building a sense of trust and reliability in the provided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and stakeholders on new software features, ensuring ease of adoption of digital solutions across project teams and contributing to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software engineers and business analysts to enhance user experience by constantly refining application interfaces based on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implementation plans for various software projects, contributing to core architectural decisions that improved system performance and expanded scalability options.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