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in crafting web and mobile applications. Proven expertise in React, TypeScript, and Node.js with a strong understanding of AI-integrations and real-time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Router,  Zustand, Three.js, WebGPU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tRPC, Cloudflare Workers, Drizzle ORM, PartyKit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Supabase (PostgreSQL), R2, MongoDB,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Anthropic, Runway, FAL,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Continuous Deployment,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application performance improvements and enhancing end-user experiences for a range of creative tools, jump-starting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systems focusing on high scalability and reusability,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 Workers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improved load times and efficient resource management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design and product management, ensuring rapid iteration on feature development while maintaining the integrity of collaborative workflows and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data flow systems, promoting cleaner interactions between frontend and backend components, enhancing overall application reliability and user satisfaction through streamlined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50 AI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allowing seamless operation and enhanced creativity among users by providing real-time data and processing capabilities within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provided guidance on best practices for UI/UX development while leading internal workshops to foster a culture of continuous learning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 management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application state efficiently across diverse components, ensuring consistency and smooth performance in dynamic content updates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performance tuning efforts for major application modules,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testing processes and reduce deployment cycles significantly with high trust in outcome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retrospectives focusing on high-quality output and collaborative feedback cycles, ensuring alignment with strategic goals while enhancing team dynamics and collective ownership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real-time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graphics rendering, significantly improving user engagement through immersive experiences in a highly interactive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environments utilizing CI/CD best practices, which enabled faster rollouts of structural changes while maintaining stable user functionality and reducing bugs in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project requirements by creating clear documentation and coding guidelines that improved team cohesiveness and reduced onboarding time for new developers joining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high-standard work culture characterized by operation autonomy and ownership of full-stack development, driving both personal and team achievements through responsibility and accountability 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involvement in technical discussions surrounding system optimizations and roadmapping, providing valuable insights that align team actions with broader company objectives and product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addressing diverse client requirements related to civil IT and streamlining digital solutions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management tools and APIs to enhance user workflows within platforms designed for bidding and project planning, focusing on real-time data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designing APIs and managed backend services while implementing cloud-based architectures that reduced operating costs and improved system response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efforts to revamp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Router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navigation and user satisfaction while enhancing overall system usability across different project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 interviews to gather requirements and translate them into technical specifications, effectively bridging the gap between business needs and technical realities within software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environment through code review sessions and pair programming, improving team performance and knowledge transfer in critical engineering concepts.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robust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high code quality in civil IT applications that support construction inspection and management processes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cross-system integrations that provided seamless operations for users in digital workflow environments, which improved the planning and contract management lifecycle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to refine software development practices, implementing agile methodologies that enhanced team collaboration and delivery effectiveness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developed innovative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processes, enhancing user experiences and encouraging creative outputs aligned with industry trends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define project deliverables and timelines, ensuring alignment with client expectations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quality audits and performance tuning sessions to optimize application efficiency, improve system architecture, and establish a reputation for delivering effective digital solutions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