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specializing in web and mobile applications development, particularly in the fields of AI/ML and data engineering. Proven expertise in designing, deploying, and maintaining complex AI/ML models and robust data pipelines while leveraging technologies such as Python, SQL, Docker, and Kubernetes. Strong analytical and problem-solving skills complemented by effective collaboration across cross-functional teams, delivering robust and scalable solutions for financial services organizations.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Java, C#, R,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LangChain, LangGraph, DSPy, Keras,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Snowflake, Azure Data Lake, Google Cloud Functions, AWS S3,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CircleCI, GitLab CI, Azure DevOps,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Governance: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Sentry, Datadog, APM Tools, OpenTelemetry, Model Risk Management, MLflow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production-ready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overseeing their lifecycle from conception to deployment, ensuring alignment with industry standards and regulatory compliance through stringent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governance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orchestrated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vector databases, fine-tuned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domain-specific applications, focusing on improving performance while maintaining adherence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risk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(CI/CD) practices that enhanced the efficiency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allowing for rapid iteration and reliable deployment of production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complex business requirements into actionable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facilitating the establishment of measurable impact metrics across client engagements in the financial services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ETL/ELT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ingestion and preprocessing of large-scale datasets, utilizing cloud-native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frameworks for evaluating model performance, focusing on addressing issues related to hallucination, bias, and fairness, leading to the development of trustworthy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software engineers and product teams to refine the technical specifications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ensuring that technical implementations were closely aligned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inference latency and throughput of deployed models through careful analysis and enhancement strategies, significantly improving the reliability of workforce automation tools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transformers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innovative solutions that empowered clients to leverage their data more effectively and gain a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and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technologies to foster a culture of innovation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monitoring of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data pipelines,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performance and early detection of anomalies and inefficiencies.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tailored agentic workflows that included multi-step planning and guardrails,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operated within defined ethical boundaries.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processes and developed governance artifacts for regulatory compliance, significantly enhancing the credibility and reliability of the organization's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across various client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that facilitated knowledge sharing and streamlined project handoffs between teams involved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various stakeholders to identify and solve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challenges, utilizing advanced problem-solving techniques and a good understanding of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tailored to the needs of civil construction management clients, leveraging digital tools to enhance project planning, bidding, and inspection processes in a highly competitive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gather requirements and implement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the unique operational needs of construction management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applications, enhancing deployment flexibility and resource management for civil IT solutions in a cloud environment, promoting scalability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observability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the operational integrity of deployed applications and facilitated prompt issue resolution during production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machine learning features into existing civil IT applications, improving overall efficiency and providing data-driven insights that supported decision-making processes for construction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iterative cycle of model development, from dataset preparation to deployment, ensuring high-quality machine learning outcomes that aligned with industry standards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implementation of testing frameworks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ensuring robustness and reliability prior to full project roll-out in a production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data governance framework by establishing protocols that ensured data integrity and compliance with regulatory standards, minimizing risks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perform complex data manipulations and analytics, enabling informed decision-making based on detailed reports and insights generated from organizational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for civil IT teams on the use of advanced digital solutions, contributing to upskilling efforts and increasing team competencies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business analysts to translate technical jargon into client-friendly language, ensuring that stakeholders had a clear understanding of the functionality and benefits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assess their needs for software solutions, providing expert recommendations based on their specific challenges and requirements to enhance business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