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electrical engineer with over 11 years of experience specializing in utility-scale solar and energy storage design. Proven expertise in energy modeling, project engineering, and technical due diligence strategies to optimize project outcomes and foster collaborative relations across departments.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Energy Modeling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PVsyst, HOMER, ETAP, MATLAB, OpenDSS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Engineering Software: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AutoCAD, SolidWorks, Revit, PSS®E, Helioscope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MATLAB, JavaScript, C#,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Project, Trello, Asana, JIRA, Basecamp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Standards &amp; Regulations: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NABCEP Certification, IEEE Standards, IEC Standards, NEC Compliance, ASCE Guidelines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Excel, Tableau, ArcGIS, Modeling Techniques, Data Visualization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advanced energy modeling assessments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PVsyst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HOMER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project feasibility in solar and energy storage initiatives, refining efficiency metrics and ensuring alignment with design specifications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procurement and engineering teams to evaluate technical specifications for solar energy systems and conduct due diligence assessments enhancing project outcomes and financial viability.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risk assessments and technical reviews shaping key contractual negotiations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Interconnection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Purchase Agreements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Equipment Procurement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detailed design models improving project documentation and execution timelines while also maintaining organizational excellence and departmental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project analysis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tracking deliverables, timelines, and project milestones while fostering stakeholder communication to enhance decision-making processes during project engineering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the role of Subject Matter Expert supporting engineering decisions by utilizing data-driven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simulations and predictive modeling strategies, influencing design alternatives and value engineering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navigated complex engineering profiles and technical agreements liaising with Independent Engineering partners to secure project financing and uphold risk management protocols 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engineering processes by adopting best practices for energy modeling methodologies and technical specifications integrating cutting-edge technologies to elevate project output and sustainability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for junior engineers, influencing the department's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Commitment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Courage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leading initiatives that reinforced core project delivery values company-wide.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innovation through workshops on emerging technology trends in solar energy, contributing to Clēnera's reputation as a leading force in the renewable energy market by improving internal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construction contracts and negotiated equipment agreements, advising on alternative design pathways that enhance value engineering practices with a focus on optimizing system efficiency and reducing lifecycle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construction industry, emphasizing paperless contracting and management while integrating sophisticated data analysis to enhance project delivery efficiency and minimize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civil engineering projects using digital tools to improve planning and bidding processes, directly impacting resource allocation and project timelines through innovative software solutions tailored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 in project management software, significantly enhancing data accuracy and retrieval for client engagements and enhancing team coordination on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maintenance of company-specific software systems, ensuring operational efficiency and adherence to technical specifications while enhancing end-user experience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multidisciplinary engineering teams on solar projects requiring integration of various technologies, utilizing knowledge from electrical engineering principles to inform the construction management team on site-specific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analysis of civil engineering designs, ensuring compliance with local and federal codes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practical applications on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that educated team members on industry trends and software upgrades, creating a culture of continuous improvement while also adapting practices to meet evolving project demands in the energy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 documentation and reporting processes to track progress and project health,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assignment management and transparent progress updates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initiatives, utilizing a variety of communication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Outlook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collaboration between engineering teams and external partners throughout project lifecycle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in project execution through adherence to best practices in engineering design and construction management, promoting integration across departments for collective success in renewable energy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inspection and quality assurance processes through developing checklists and digital repositories, significantly enhancing the organization's approach to compliance and quality control in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