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technologist with over 11 years of experience specializing in DevOps, cloud infrastructure, and software development. Expertise in AWS, Kubernetes, and CI/CD practices to drive innovation and ensure operational excellence. Proven track record of designing and implementing scalable cloud-native solutions, fostering collaboration, and promoting best practices in Agile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Terraform, CloudFormation, Kubernetes, Docker, Serverless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Go, Ruby, C++, C#, Swift, JavaScript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GitLab, Ansible, Chef, Puppet, Bamboo, Terraform, TeamCity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Logging: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Elasticsearch, Kibana, Splunk, Logstash, Prometheus, Grafana, Kafka, Nagios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Architecture &amp; Design: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Distributed Systems, Event-Driven Architecture, Agile Methodologies, DevSecOps, MLOps, Infrastructure as Code, Continuous Integration/Continuous Deployment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Advised customers on their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journey by developing customized solutions that streamlined workflows and enhanced performance, while also fostering collaboration across internal teams for optimal project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secure, cloud-native architectures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scalable infrastructure solutions, ensuring compliance with industry standards and client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CI/CD pipelines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deployment efficiency and consistently achieving faster time to market for applications and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charge in defining best practices for infrastructure management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Infrastructure as Code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achieving significant improvements in operational agility and system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transition monolithic applications to containerized microservices, enhancing deployment frequency and application robustness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extensive monitoring and logging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Splunk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ELK Stack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proactive issue detection and significant reductions in mean time to resolution for incidents.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and engineers, instilling a culture of learning and best practices throughout the team which resulted in improved code quality and project delivery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risk assessments and 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DevSecOps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ensuring security was integrated at every stage of the development lifecycle, which lead to reduced vulnerabilities in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delivered workshops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architectures and hands-on training in cloud technologies, significantly upskilling client staff in cloud capabilities and DevOps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through rigorous testing and implementation of performance monitoring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visualize system metrics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 and contributed to the continuous improvement of team processes by leveraging feedback from project retrospectives to enhance delivery speed and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external stakeholders to craft tailored solutions for complex technical challenges, effectively communicating technical concepts in layman’s terms to facilitate understanding and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seamless automation scripts for deployment and release management across various environments, promoting consistency and minimizing deployment risks and issues in production settings.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Guided clients through technology transitions to adopt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documenting processes thoroughly to ensure sustained success and knowledge transfer post-deployment.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researched and tested new technologies to enhance existing products and services, keeping abreast of industry trends to inform strategic decisions and innovation paths.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as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Engineer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custom software solutions for clients in civil engineering, focusing on enhancing project management processes through resilient software applications and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stakeholders to gather requirements and translate them into technical specifications, delivering high-quality applications tailored to meet the unique needs of the civil IT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deployed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cross-platform compatibility and usability, resulting in high client satisfaction and user engagement ratings in delivered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mapping and scheduling tools with existing civil IT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improving operational transparency and allowing for better project tracking and bid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RESTful APIs to facilitate seamless communication between various software platforms, significantly enhancing the interoperability and efficiency of client systems used in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project teams in adopting best coding practices and methodologies, contributing to enhanced quality assurance processes and a more consistent output across development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software applications through enhancements, code refactoring, and performance tuning; monitoring client feedback to address issues proactively and maintain high service levels.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continuous improvement processes by implementing Agile methodologies, resulting in a more responsive and adaptive project workflow that suited evolving client needs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QA teams to ensure thorough testing of applications prior to deployment, focusing on user acceptance testing phase to maintain high quality in production releases.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technical documentation and user manuals for software applications, promoting ease of use and providing support resources for clients and end-users in the field.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planning and executing training programs for clients on newly developed software tools, ensuring comprehensive understanding and ease of adoption of technology within their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collaborative relationship with civil engineering professionals to effectively identify pain points and develop tailored solutions, aligning software capabilities with field requirements for improved project outcomes.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