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software professional with 11 years of experience in software development, focusing on web and mobile applications. Proven capabilities in DevOps practices, leveraging CI/CD pipelines, and cloud infrastructure. Strong expertise in automation and infrastructure management, skilled in collaboration, problem-solving, and Agile methodologies to deliver high-quality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Jenkins, Ansible,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Heroku,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Node.js, React, Django, Spring Boot,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Elasticsearch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and optimization of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utilizing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deployment frequency and reducing lead times from development to production release.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 flexible and scalable cloud architecture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solutions with </w:t>
      </w:r>
      <w:r w:rsidRPr="003813CA">
        <w:rPr>
          <w:rStyle w:val="span"/>
          <w:rFonts w:ascii="Arial" w:eastAsia="Century Gothic" w:hAnsi="Arial" w:cs="Arial"/>
          <w:b/>
          <w:bCs/>
          <w:sz w:val="22"/>
          <w:szCs w:val="22"/>
        </w:rPr>
        <w:t xml:space="preserve">AWS EC2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performance and cost efficiency for multi-tier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infrastructure management scripts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provisioning and configuration of distributed systems in heterogeneous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design and implement </w:t>
      </w:r>
      <w:r w:rsidRPr="003813CA">
        <w:rPr>
          <w:rStyle w:val="span"/>
          <w:rFonts w:ascii="Arial" w:eastAsia="Century Gothic" w:hAnsi="Arial" w:cs="Arial"/>
          <w:b/>
          <w:bCs/>
          <w:sz w:val="22"/>
          <w:szCs w:val="22"/>
        </w:rPr>
        <w:t xml:space="preserve">microservices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deploying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application reliability and scalability immensely.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monitoring and logging solutions by utilizing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proactive incident management and enhancing overall system observability and performance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continuous improvement by mentoring junior engineers on best practices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automation and effective problem resolution strategies through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to optimize existing workloads and design new solutions on cloud platforms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enhanced system agility and resilience.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driving improvements in team productivity by implementing branching strategies aligned with Agile workflows and ensuring seamless integration of code contributions.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for seamless communication between front-end and back-end systems, leveraging frameworks such as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development processes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CI/CD pipelines for Java applications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regular integration and deployment cycles that support continuous delivery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across multiple teams to enhance the adoption of DevOps practices within the organization, leading to increased collaboration and faster delivery of application features and bug fixes.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 configurations, ensuring minimized image sizes and reduced loading times for applications, resulting in improved performance during peak usage periods.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security best practices throughout the development and deployment lifecycle, ensuring compliance with industry standards and enhancing overall system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introduced new tools for cloud service management, improving operational capabilities and enhancing the team’s ability to respond rapidly to changing project needs and technological landscapes.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infrastructure as code principles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portable and reusable components, which accelerated setup times and improved consistency across development, testing, and production environments.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software solutions for civil IT projects, focusing on </w:t>
      </w:r>
      <w:r w:rsidRPr="003813CA">
        <w:rPr>
          <w:rStyle w:val="span"/>
          <w:rFonts w:ascii="Arial" w:eastAsia="Century Gothic" w:hAnsi="Arial" w:cs="Arial"/>
          <w:b/>
          <w:bCs/>
          <w:sz w:val="22"/>
          <w:szCs w:val="22"/>
        </w:rPr>
        <w:t xml:space="preserve">digital solutions for planning, 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streamlining project workflows and enhancing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web-based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user-friendly interfaces for project stakeholders, and improving overall user engagement and satisfaction with civil IT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clients to gather requirements and customize applications to meet specific needs in </w:t>
      </w:r>
      <w:r w:rsidRPr="003813CA">
        <w:rPr>
          <w:rStyle w:val="span"/>
          <w:rFonts w:ascii="Arial" w:eastAsia="Century Gothic" w:hAnsi="Arial" w:cs="Arial"/>
          <w:b/>
          <w:bCs/>
          <w:sz w:val="22"/>
          <w:szCs w:val="22"/>
        </w:rPr>
        <w:t xml:space="preserve">construction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inspections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the overall user experience and application utility.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version control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better collaboration among development teams, ensuring code integrity and preventing setbacks caused by coordination challenges or merging conflicts.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to facilitate seamless communication with backend services and databases, optimizing interactions and data processing for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structure and manage large datasets related to civil projects, enhancing data retrieval processes and reliability for dynamic reporting and analysis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resolving technical issues, applying critical thinking and problem-solving skills to minimize downtime and maintain software performance in high-stakes project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participated in Agile ceremonies, contributing to sprint planning, reviews, and retrospectives, which improved team communication and resulted in iterative product improvements and successful project completions.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enhancing application security and compliance by integrating industry-standard protocols and practices into the development lifecycle, ensuring that applications meet required regulatory demands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constructive feedback to peers, fostering a collaborative learning environment that encouraged innovation and adherence to coding best practices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led sessions intended to educate junior developers on civil IT systems, programming best practices, and the importance of efficient project management within the context of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paperless contracting systems using custom software solutions, significantly improving the efficiency and effectiveness of project bidding and contracting processes through enhanced digital transformation efforts.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