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specializing in web and mobile applications development. Proven track record in designing, building, and maintaining software using robust development practices and a focus on quality. Expertise in implementing automated testing strategies and mentoring teams to enhance technical standards and delivery efficiency. Strong background in C#, .NET, and cloud-based architecture, with a commitment to delivering high-quality software solutions that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 Core, React, Angular, Node.js, Entity Framework, Playwright,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Selenium, Postman, Jest, Mocha, Jira, SonarQube,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 DevOps, Docker, Kubernetes,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Redis, Firestore, ElasticSearch, Oracle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automated test suites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ensuring code quality, reliability, and maintainability through rigorous testing practices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frontend applications and delivering reliable platform features for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quality by mentoring team members on implementing TDD and CI/CD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code standards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manual testing and developed performance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business requirements and optimizing software reliability before production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and design to ensure alignment on feature requirements and timelines, effectively facilitating communication and feedback loops to enhance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design discussions on software architecture, offering practical recommendations based on data and trend analysis focused on maximizing system performance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prompting discussions around code quality, maintainability, and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workshops and hands-on sessions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end-to-end testing, enhancing the team's acquisition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automation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architecture, ensuring scalability, reliability, and efficient resource management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documentation and knowledge sharing sessions to uphold a high standard of coding practices and software documentation across projects, contributing to long-term project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audits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in performance and code quality, leading initiatives to address findings and optimize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service visualization practices to enhance test case design and enable better understanding of system dependencies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practices within AWS environments, enabling rapid deployment cycles and robust server management strategies that led to increased productivity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research of emerging technologies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 to inform best practices and modern development trends, ensuring competitive edge 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rigorous attention to security during the software development lifecycle, implementing necessary safeguards in production code to protect against vulnerabilities and data breaches.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digital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Civil IT sector, addressing comprehensive project needs from planning to execution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ensure the alignment of digital products with client specifications, enhancing efficiency in bidding and construction management through innovative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and optimize relational databases, thus improving data retrieval speeds for applications dedicated to inspection and paperless contracting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and effective web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interactions between different software components within the civil engineering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robust testing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assure functionality and performance across the enterprise applications developed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code quality initiatives by integrating performance testing into the development processes and promoting a culture of ownership and accountability among junior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workshops on Agile methodologies and best practices in software development, resulting in improved cross-team collaboration and project execution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stakeholders to encapsulate business requirements and translate them into technical specifications, ensuring a smooth development process aligned with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processes, thus contributing to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enhanced existing codebases, focusing on refactoring legacy code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transition adhered to best development practices for modern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to elevate team quality and standard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transparency and track progress on quality improvements across software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practices, which improved collaboration on projects while minimizing integration issues and enhancing overall team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