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focusing on web and mobile applications. Proven track record of leading design, development, and maintenance of software components to enhance functionality and efficiency while implementing modern engineering practices such as CI/CD and Infrastructure as Code.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TypeScript, JavaScript, HTML5, CSS3, SQL, Python,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.NET 8, Angular 15+, React, Node.js, Bootstrap, Express.js, jQuery, Azure Functions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Azure DevOps, Terraform, Docker, Kubernetes, Azure Cloud Services, AWS, CI/CD, Microservices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APIs:</w:t>
      </w:r>
      <w:r w:rsidRPr="003813CA">
        <w:rPr>
          <w:rFonts w:ascii="Arial" w:eastAsia="Century Gothic" w:hAnsi="Arial" w:cs="Arial"/>
          <w:sz w:val="22"/>
          <w:szCs w:val="22"/>
        </w:rPr>
        <w:t xml:space="preserve"> SQL Server, Cosmos DB, RESTful APIs, GraphQL, Azure Service Bus, Entity Framework, PostgreSQL,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Git, JIRA, Postman, Figma, Swagger, Data Dog, GitHub</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maintained integral components for H&amp;R Block's product suite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 15+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seamless user experiences across web and mobile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modernization of existing software architecture by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 8</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optimizing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CI/CD pipelines to streamline development processes and enhance deployment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QA, UX, and product management to align technical designs with business requirements, ensuring clarity and quality in deliverables throughout the software life 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Infrastructure as Code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establishing a robust deployment framework that enabled version-controlled infrastructure changes and automated provisioning of cloud resources.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in modern software engineering,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effective testing methodologies, and collaborative development practices that drive continuous improvement and innovation.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secure, scalable APIs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Functions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facilitating efficient data interactions between applications while maintaining compliance with security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monitoring and alerting for applications deployed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Dog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operational oversight and response capabilities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technical design and code reviews, leveraging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Copilot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utilize AI for code quality analysis, fostering an environment of quality assurance and continuous feedback.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emerging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OpenAI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GenAI capabilities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applications to provide advanced features like grounded Q&amp;A and automated responses in client interactions.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testing practices across the development stack, creating comprehensive unit tests and advocating for established testing protocols as essential components of the development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performance tuning and optimization on existing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profiling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analytics to identify bottlenecks and improve response times across the software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strong focus on user experience and architectural scalability by recommending design features that enhance both usability and performance across various application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discussions regarding product direction, contributing technical insights that informed decisions related to feature prioritization and delivery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processes and methodologies for development workflows, ensuring that best practices and architectural decisions were well articulated for future reference and knowledge sharing among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regular team meetings to discuss ongoing tasks, address roadblocks, and share insights on effective project management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Scrum and Kanban.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for various civil IT projects, advancing the capabilities of inspection and project management tools that serve the construction and engineering industries.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project managers and stakeholders to gather and analyze requirements, translating business needs into technical specifications while fostering effective communication across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user experience for contractors and project managers through responsive design methodologies.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front-end applications, facilitating smooth data exchanges that improved functionality and usability of civil IT applications within construction management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solutions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queries to support real-time reporting and data analysis for project tracking and resource allocation.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development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milestones effectively, enabling quick adaptability to changing requirements and improving overall project delivery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refine application architectures using modern software patterns like microservices and event-driven integrations for enhanced system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Elevated application performance and security standards through the adoption of best practices in secure coding and vulnerability assessments within development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knowledge sharing sessions to promote collective learning while enhancing team capabilities in technology stacks pertinent to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outlining coding standards and application workflows, ensuring future maintainability and facilitating smoother onboarding processes for new developers joining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UX/UI designers to implement enhanced interfaces that improved operational efficiency and user satisfaction for clients in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executed unit tests to validate application functionalities, maintaining a high standard of quality assurance practices in all aspects of the software development life cycle.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