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web and mobile applications. Proven track record in leading teams, designing integrations, and overseeing SAP Transportation Management projects inclusive of XML integrations and yard management.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ABAP,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SAP Technologies:</w:t>
      </w:r>
      <w:r w:rsidRPr="003813CA">
        <w:rPr>
          <w:rFonts w:ascii="Arial" w:eastAsia="Century Gothic" w:hAnsi="Arial" w:cs="Arial"/>
          <w:sz w:val="22"/>
          <w:szCs w:val="22"/>
        </w:rPr>
        <w:t xml:space="preserve"> SAP Transportation Management, SAP SD, SAP BASIS, SAP PI, SAP Integration Suite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Tools:</w:t>
      </w:r>
      <w:r w:rsidRPr="003813CA">
        <w:rPr>
          <w:rFonts w:ascii="Arial" w:eastAsia="Century Gothic" w:hAnsi="Arial" w:cs="Arial"/>
          <w:sz w:val="22"/>
          <w:szCs w:val="22"/>
        </w:rPr>
        <w:t xml:space="preserve"> XML, JSON, API Development, Web Services, BAPI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Spring, .NET Framework, React.js, Angular,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Tools:</w:t>
      </w:r>
      <w:r w:rsidRPr="003813CA">
        <w:rPr>
          <w:rFonts w:ascii="Arial" w:eastAsia="Century Gothic" w:hAnsi="Arial" w:cs="Arial"/>
          <w:sz w:val="22"/>
          <w:szCs w:val="22"/>
        </w:rPr>
        <w:t xml:space="preserve"> JIRA, Trello, Asana, Confluence, Microsoft Project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diverse teams in the design and execution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SAP Transportation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strategically ensuring seamless integration between systems and timely project completion under budget constraints while mentoring junior staff on technical aspects.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overall SAP TM application lifecycle, actively overseeing project timelines and deliverables while ensuring alignment with business requirements through effective communication with stakeholders and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designed and implemented workflows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yard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optimizing resource allocation and improving operational efficiency through innovative SAP solutions and integrating third-party applications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engagements by presenting tailored solutions and demonstrating the value of proposed SAP integrations, leading to enhanced client partnerships and improved business development outcomes for the company.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assessments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SAP SD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configurations, leveraging industry expertise to enhance functionality across modules and ensuring compliance with logistics industry standards and best practices for project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facilitate data exchange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external systems, rectifying integration issues through rigorous testing and collaboration with third-party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internal documentation that elucidates technical processes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SAP TM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knowledge sharing and resource accessibility among engineering personnel.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by attending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conferences and workshops to remain informed on the latest industry trends, tools, and technologies impacting transportation management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tools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freight order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settlement processes within SAP TM, simplifying operations for clients and enhancing their shipping capacities through better data management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developers across different modules to ensure cohesive delivery of software enhancements, directly translating business needs into actionable tasks throughout the project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stakeholder expectations while guiding the project roadmap and ensuring transparent communication among team members, directly contributing to improved client satisfaction scores and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Structured effective hiring methodologies for SAP teams, including candidate assessments and performance reviews, successfully enhancing team composition and alignment with company objectives through strategic recruitment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project budgets meticulously, implementing corrective actions as needed to mitigate costs while maintaining the quality of solutions provided to clients within the transportation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configured various SAP components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transportation planning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shipment optimization, ensuring alignment with corporate strategies and driving value through strategic initiatives in logistics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regarding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integrations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supply chain solutions, ensuring adherence to scalability and best practices while advocating for innovation within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critical software solutions for clients in the civil IT sector, enhancing digital management tools for construction planning and inspection through reliable and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streamline construction management processes, driving improvements in project delivery and cost-efficiency.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strategic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support bid management and paperless contracting, resulting in optimized workflows that greatly increased operational efficiency for our partners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various integration frameworks to enhance system interoperability during construction projects, allowing for seamless data exchange and improved project monitoring for stakeholders across multiple disciplines.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end-to-end project lifecycles focused on digital transformation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SAP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adapting existing workflows to meet the needs of evolving market demands and compliance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for clients and team members to facilitate knowledge transfer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SAP TM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operations and effective software solutions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construction managers to understand specific project needs, enabling tailored solutions that significantly improved their ability to monitor on-site operations and ensure compliance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connect disparate systems, fostering a smoother transition of data between client databases and enhancing the analytical capabilities for project managers.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that emphasized iterative improvements and client feedback loops, ensuring that project deliverables consistently met user expectations and industry benchmarks.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Supervised a team of junior developers, offering guidance on best practices in software development while fostering an environment of collaborative problem-solving and continuous learning.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strategy for the integration of third-party 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efficient communication between various software tools used throughout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strong quality control measures were in place, conducting regular code reviews and performance assessments to uphold the high standards expected by our civil engineering clients.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