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engineering leader with over 11 years of experience in software development focusing on web and mobile applications. Proven track record in enhancing team performance through process optimization, strategic planning, and talent management in a fast-paced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TypeScript, Ruby,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Django, Spring Boot, Flask, Vue.js,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AWS, Azure DevOps, Terraform,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Elasticsearch, SQL Server,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 &amp; Practices:</w:t>
      </w:r>
      <w:r w:rsidRPr="003813CA">
        <w:rPr>
          <w:rFonts w:ascii="Arial" w:eastAsia="Century Gothic" w:hAnsi="Arial" w:cs="Arial"/>
          <w:sz w:val="22"/>
          <w:szCs w:val="22"/>
        </w:rPr>
        <w:t xml:space="preserve"> Agile, Scrum, Kanban, CI/CD, DevOps, TDD, BPM, UML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talented engineering team at Blend360 to deliver high-quality software products by implementing continuous improvement processes, focusing on minimizing errors and enhancing overall team efficiency in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strategic planning and talent management initiatives, identifying and nurturing engineering talent to align with business objectives for sustaining growth in the competitive software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oversight of ongoing engineering projects, ensuring that all stakeholders received timely updates and fostering a culture of open communication and cross-functional collaboration to streamline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optimize development cycles, enhancing flexibility and responsiveness to changing project requirements while ensuring the team consistently met release targets and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innovations in the software development lifecycle, promoting the adoption of cutting-edge technologies and methodologies that bolstered the organization's capacity for digital transformation.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engineering budgets effectively, ensuring optimal resource allocation and adherence to financial objectives, allowing for strategic investments in tools and training to enhance team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a culture of continuous learning and improvement, organizing workshops and training sessions to keep the engineering team abreast of industry trends and best practices, which heightened their skills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cloud-based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scalable solutions that improved system performance and reliability while reducing operational costs for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process audits, promoting accountability within teams by maintaining process compliance and documenting performance metrics to identify areas for enhancement and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innovation by leading brainstorming sessions with engineers to explore new technologies, tools, and methodologies, empowering teams to take ownership of their work and achieve high levels of creativity.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coached teams during significant business changes, ensuring that their interests were represented, and providing guidance and support, thereby minimizing resistance and fostering buy-in for new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collaboration with product management and technical support teams, serving as a liaison to translate engineering capabilities and roadmap into actionable insights for broader organizational use.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performance evaluation strategies, establishing measurable KPIs to track individual and team performance, directly linking these to business outcomes to sustain an effective workflow.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feedback from various stakeholders and integrated their insights into engineering strategies to ensure alignment with overall organizational goals and objectives, supporting a unified direction for growth and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diversity and inclusion within the engineering team, promoting a collaborative atmosphere where diverse ideas were welcomed and encouraged, ultimately creating a richer team dynamic.</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vital contributor at Infotech, leveraging software development expertise in creating digital solutions for complex civil IT challenges related to planning,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deliver tailored software solutions that addressed clients' unique project management needs, ensuring efficient functionalities matched industry-specific requirements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project tracking throughout the construction lifecycle while enhancing user experience for clients and contractors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the development team, promoting iterative progress and delivering regular updates to stakeholders, which resulted in higher customer satisfaction during project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integrated systems for paperless contracting using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enabling seamless data exchange and improving operational efficiency across various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the lead in creating comprehensive testing strategies that ensured software reliability, including unit tests and integration tests,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environments to streamline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diligently on developing reporting tools that aggregated project data, facilitating stakeholders' decision-making processes through easily consumable visualizations and data insights derived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external partners and clients, understanding their needs and challenges to provide custom software solutions that enhanced functionality and usability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strategic planning of software releases, considering client feedback and leveraging best practices to drive enhancements in user experience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to familiarize them with new software releases, ensuring smooth transitions with minimal resistance, and promoting overall customer satisfaction and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and knowledge sharing sessions within the team to disseminate best practices, thereby enhancing collective skillsets and establishing a culture of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regulations and standards, incorporating relevant legal and technical requirements into software design and development processes, which safeguarded project integrity and longevity.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