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Engineer with over 11 years of experience in software development, specializing in web and mobile applications. Proven expertise in SaaS, product demonstrations, and client engagement. Adept at translating complex technical capabilities into compelling business solutions while fostering collaboration between technical and non-technical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Express.js, Angular,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SQL, PostgreSQL, MongoDB,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Jest, Mocha, Selenium, Travis CI, GitLab CI,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JIRA, Azure DevOps,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customer engagement and streamlining processes; improved product demonstrations aligning with client requirements, effectively showcasing how features address their specific needs and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marketing and product management to create compelling external-facing content that accurately reflects our solutions, ensuring effective communication of technical capabilities to potential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live demonstrations of </w:t>
      </w:r>
      <w:r w:rsidRPr="003813CA">
        <w:rPr>
          <w:rStyle w:val="span"/>
          <w:rFonts w:ascii="Arial" w:eastAsia="Century Gothic" w:hAnsi="Arial" w:cs="Arial"/>
          <w:b/>
          <w:bCs/>
          <w:sz w:val="22"/>
          <w:szCs w:val="22"/>
        </w:rPr>
        <w:t xml:space="preserve">Tyfone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distilling technical aspects into client-friendly presentations that resonate with diverse stakeholders, ensuring clarity and engagement during sales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analysis of community financial institutions' needs, translating complex technical functionalities into user-friendly language and tailored use cases that align with business goals and pain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understanding of product capabilities and roadmaps, enabling informed responses to RFPs and strategic planning discussions with both clients and internal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liaison between sales, R&amp;D teams, and clients, ensuring that technical requirements are clearly understood and effectively executed through collaborative efforts and clear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into user experience design principles to enhance product usability, guiding development teams on best practices in crafting client-centric interfaces and interactions for digital banking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dynamic client environments and worked flexible hours to align meetings across multiple U.S. time zones, emphasizing a strong customer-first approach in all engagements with potential prospects.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for internal teams to enhance their understanding of technical tools, focusing on effective product usage and the value proposition it offers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competitive analysis to inform product development strategies, identifying key differentiators and features that would enhance our market position against competitors in the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ongoing relationships with clients post-purchase, ensuring their feedback is incorporated into future product iterations and improvements, driving higher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presentations based on audience feedback, demonstrating agility in messaging and ensuring that the technical presentation effectively addresses the questions and concerns raised by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dissect complex client requirements into actionable development tasks, leading to more efficient and satisfying solutions for their banking needs and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international teams, particularly the R&amp;D team in India, to explore synergies and innovate new solutions that address the evolving demands of our clientele in digital banking.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strong bias for action by proactively initiating and directing projects aimed at enhancing operational efficiency and effectiveness of client engagements.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a focus on user-centered design principles, ensuring usability for end-users in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sectors, thereby improving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deliver integrated software solutions, carrying out comprehensive project management duties from concept through completion while ensuring alignment with client requirements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client-facing solutions that included complex workflows for project tracking and resource management, enhancing operational efficiency and visibility within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 offerings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and responsive user interfaces, improving client interaction with the application through tailored solutions that enhance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backend integration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database operations and ensuring efficient retrieval and storage of project-related data, essential for seamless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with civil engineers and planning teams to gather requirements for digital solutions, ensuring that the software accurately reflected their needs and industry standards during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and debugging initiatives for client applications, utilizing problem-solving expertise to resolve technical issues swiftly and minimize downtime for users in active project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APIs to enhance functionality and user experience, focusing on delivering comprehensive solutions that cater to the diverse areas of digital project management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and onboard resources to assist users in navigating new software tools, employing an instructional approach that emphasized practical usage along with theoretical understanding.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to clients during project implementations, leveraging effective communication and collaboration to facilitate a smoother transition from traditional methods to digital solutions that are efficient and scalable.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incorporating emerging technologies and best practices into the development cycle to continuously improve product offerings and stay ahead of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meetings to discuss ongoing projects and brainstorm challenges, fostering a collaborative atmosphere that encouraged innovative thinking and active participation among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