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Solutions Architect with over 11 years of experience specializing in software development for web and mobile applications. Proven success in delivering high-quality designs, technical assessments, and customized solutions for clients in diverse industries, including IT and civil engineering.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Ruby, PHP, SQL, Groovy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Node.js, Express, Django, Flask,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Terraform, Ansible, Git, Maven,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TCP/IP, Cisco IOS, VPN Concepts, Firewalls, SD-WAN, Network Monitoring Tools, RedHat Linux, Active Directory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 Server, Oracle, NoSQL Databases,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Serverless Architecture, CloudFormation, Kubernetes, Microservices, GraphQL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capture and assess client requirements for complex IT solutions, performing detailed gap analysis and transforming insights into actionable project outcomes to enhance client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hands-on project design and the creation of effective client demonstrations and POCs, which significantly increased engagement from senior executives in prospect accounts on a global scale.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Educated clients and internal stakeholders on the scope and features of solutions, utilizing engaging presentations and technical expertise to foster an understanding of the product capabilities and benefits.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the sales team with the preparation of technical bids and tenders for new clients, effectively communicating the suitability and technical perspectives of proposed solutions to enhance winning proposals.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technical resources across various disciplines to enrich project deliverables, leveraging a strong understanding of IT infrastructure and industry trends to ensure comprehensive project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updated knowledge of core offerings, future technology trends, and market demands, proactively integrating insights into client engagements and project planning to drive innovation and relevance.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consultant to customers and partners, ensuring the successful deployment of systems and providing ongoing support which improved long-term client relationships and retention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network management solutions that accurately met client needs, employing a structured methodology to ensure efficient rollouts and operational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on-site system health checks and addressed operational issues with actionable recommendations, facilitating optimal performance by implementing operational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evaluated new commercial opportunities through tracking technology advancements and emerging software offerings which have potential for client enhancements and service innovations.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discovery sessions with clients and internal teams, utilizing excellent communication skills to create complex statements of work with precise financial and technical analysis for successful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thorough transition plans and preliminary project plans for proprietary project management tools, translating complex technical requirements into actionable tasks for engineering teams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accurate solution designs and realistic costing proposals during the pre-sales stage, ensuring alignment with client expectations and internal capabilities to optimize the sales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focused on customized software solutions, leveraging an understanding of client needs to address specific operational challenges while ensuring smoother adoption and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overall excellence in professional services, broadly contributing to presales, post-sales, and providing technical support which bolstered company reputation and enhanced client experiences.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software solutions supporting civil IT processes, integrating planning, bidding, and construction management functionalities to enhance operational workflows across various projects and departments.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paperless contracting solutions that streamlined project management processes, successfully facilitating improved efficiency and reduced administrative overhead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develop tailored software features that address specific civil engineering needs, ensuring project deliverables were met with high customer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full-stack solutions including front-end development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back-end system services, demonstrating versatility in leveraging the latest technology stacks to fulfill client requests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system diagnostics for IT infrastructure related to civil projects, applying technical troubleshooting skills to resolve client issues promptly and maintain service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standardized testing protocols for software releases aimed at civil IT applications, ensuring compliance with quality assurance processes and leading to fewer deployment issues post-launch.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client-facing presentations to showcase digital solutions, effectively articulating technical specifications and operational benefits that align closely with client's strategic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integrations for third-party applications to enhance the capabilities of existing systems related to construction management and civil engineering, improving overall project management effectiveness.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industry trends and technologies in civil IT, continuously adapting software solutions to ensure relevance and competitiveness in a fast-evolving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effective project management methodologies while working as a member of multidisciplinary teams, focusing on deliverables that align with business processes while enhancing collaboration among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new software technologies for integration into existing applications, proactively recommending enhancements that drive efficiency and enhance the end-user experience throughout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adaptability and collaboration by working on diverse teams, successfully maneuvering the complexities of various software projects related to civil IT to deliver comprehensive digital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