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Solutions Architect with over 11 years of experience in software development, focused on building web and mobile applications. Adept at designing scalable infrastructures and developing innovative AI-driven solutions using modern frameworks and technologies. Strong expertise in engaging customers and optimizing system performance for enterprise-level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Terraform, Helm, Docker,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New Relic, ELK Stack, Zabbix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FastAPI, Spring Boot, Express.js, Flask, Django,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GitOps, Jenkins, CircleCI, Travis CI, Ansible, ArgoCD, Kustomize, Terraform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infrastructure solutions for clients, ensuring high availability and disaster recovery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aligning with business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AI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construction of agent-based systems that meet diverse customer needs in a seamless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enterprise customers directly, conducting comprehensive assessments of their technical maturity and providing tailored recommendations to enhance their infrastructure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for clients, demonstrating the benefits of adopting modern DevOps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CI/CD pipelines to improve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system performance, enabling proactive identification and resolution of potential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effective communication and collaboration skills to align strategic goals and ensure successful project delivery across various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multi-region high-availability infrastructures to support critical applications, implementing best practices in security and compliance with protocols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evaluation frameworks for AI models, employing A/B testing methodologies to optimize outcomes and enhance client satisfaction with AI solution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cloud environments through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increasing operational efficiency and reducing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in adopting best practices in coding and security,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migration strategies for on-premise systems to cloud environments, enhancing scalability and optimizing operational costs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suggested enhancements for legacy systems, focusing on integrating modern technologies and architectures like microservices and event-driven architecture for improved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planning, retrospectives, and daily stand-ups to drive project visibility and team collaboration towards achieving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deployed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builds, tests, and deployments to ensure faster delivery of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designs and technical specifications for various cloud solutions, facilitating smoother implementation and knowledge transfer for future reference.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civil IT solutions, focusing on planning and construction management tools aligned with industry needs for digital-centric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improving client engagement with intuitive designs and functional workflows tailored to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data exchange between frontend and backend systems, optimizing communication for project management and inspection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automation efforts, streamlining paperless contracting and bid management workflows that resulted in improved efficiency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refine project specifications, ensuring alignment with customer needs and industry standards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systems integration by developing middleware solutions that bridged communication gaps between new digital applications and existing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ensuring adherence to coding standards and best practices while mentoring junior developers in modern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*PostgreSQL* for effective data management, implementing backup strategies and performance tuning to enhance application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procedures, ensuring high-quality deliverables and addressing any issues before deployment, thereby minimizing disruptions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project updates and gather feedback, refining solutions based on real-time customer input and ensuring satisfaction with the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system architecture and application features, supporting knowledge management initiatives within the organization and ensuring that all stakeholders had access to key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logs to identify bottlenecks and propose optimizations, enhancing overall system stability and responsiveness to user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