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Solution Engineer with 11 years of experience in software development, specializing in SaaS, web and mobile applications. Proficient in mapping business processes to technical solutions, leveraging deep product knowledge for effective customer engagements. Proven ability to streamline sales processes and work collaboratively within teams to achieve organizational goals.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Languages/Frameworks:</w:t>
      </w:r>
      <w:r w:rsidRPr="003813CA">
        <w:rPr>
          <w:rFonts w:ascii="Arial" w:eastAsia="Century Gothic" w:hAnsi="Arial" w:cs="Arial"/>
          <w:sz w:val="22"/>
          <w:szCs w:val="22"/>
        </w:rPr>
        <w:t xml:space="preserve"> JavaScript, Python, Node.js,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Databases:</w:t>
      </w:r>
      <w:r w:rsidRPr="003813CA">
        <w:rPr>
          <w:rFonts w:ascii="Arial" w:eastAsia="Century Gothic" w:hAnsi="Arial" w:cs="Arial"/>
          <w:sz w:val="22"/>
          <w:szCs w:val="22"/>
        </w:rPr>
        <w:t xml:space="preserve"> RESTful APIs, GraphQL, SQL, NoSQL,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Docker, Kubernetes,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SaaS and Enterprise Solutions:</w:t>
      </w:r>
      <w:r w:rsidRPr="003813CA">
        <w:rPr>
          <w:rFonts w:ascii="Arial" w:eastAsia="Century Gothic" w:hAnsi="Arial" w:cs="Arial"/>
          <w:sz w:val="22"/>
          <w:szCs w:val="22"/>
        </w:rPr>
        <w:t xml:space="preserve"> Salesforce, Zendesk, ServiceNow, Jira, Smartsheet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Business Process Mapping:</w:t>
      </w:r>
      <w:r w:rsidRPr="003813CA">
        <w:rPr>
          <w:rFonts w:ascii="Arial" w:eastAsia="Century Gothic" w:hAnsi="Arial" w:cs="Arial"/>
          <w:sz w:val="22"/>
          <w:szCs w:val="22"/>
        </w:rPr>
        <w:t xml:space="preserve"> Business Process Modeling, Technical Documentation, User Story Creation, Solution Architecture, Technical Requirement Gathering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Solution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 technical expertise and knowledge of </w:t>
      </w:r>
      <w:r w:rsidRPr="003813CA">
        <w:rPr>
          <w:rStyle w:val="span"/>
          <w:rFonts w:ascii="Arial" w:eastAsia="Century Gothic" w:hAnsi="Arial" w:cs="Arial"/>
          <w:b/>
          <w:bCs/>
          <w:sz w:val="22"/>
          <w:szCs w:val="22"/>
        </w:rPr>
        <w:t xml:space="preserve">monday.com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to guide potential customers in realizing platform value and solving complex business challenges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extensively with the sales team to streamline the sales process, identifying client requirements and translating these into actionable technical solutions that meet their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Map business processes and workflows for clients, ensuring seamless implementation of our solutions into their existing systems while demonstrating flexibility and adaptability throughout the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 pre-configured solution packages and clear best practice guidelines that facilitate the deployment of our platform, enhancing customer satisfaction and driving successful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 in strategy sessions for large opportunities, contributing insights that inform the overall approach and align our solutions with client objectives, thereby fostering deeper partnerships.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Responsible for addressing detailed technical inquiries and security requirements posed by customers, ensuring they are satisfied with the solutions on offer, and that concerns are promptly resolved.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training materials and user guides that assist clients in navigating our platform, showcasing our products' capabilities and driving more effective usage within their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deep technical knowledge to articulate product features and functionalities to non-technical stakeholders, fostering understanding and buy-in across varied business units and functions.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 closely with product development teams to relay customer feedback and identify feature enhancements that align with customer needs and industry trends, ensuring our product remains competitive.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initiatives that drive product awareness and increase penetration into key business sectors, enhancing overall market presence and brand recognition.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 up-to-date with the latest developments in SaaS innovations and technologies, utilizing this knowledge to provide clients with industry-leading solutions that propel their initiatives forward.</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development of user-centric </w:t>
      </w:r>
      <w:r w:rsidRPr="003813CA">
        <w:rPr>
          <w:rStyle w:val="span"/>
          <w:rFonts w:ascii="Arial" w:eastAsia="Century Gothic" w:hAnsi="Arial" w:cs="Arial"/>
          <w:b/>
          <w:bCs/>
          <w:sz w:val="22"/>
          <w:szCs w:val="22"/>
        </w:rPr>
        <w:t xml:space="preserve">SaaS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that catered to civil IT solutions, improving workflow efficiency for construction management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collaborating with cross-functional teams to gather technical requirements, ensuring comprehensive documentation that supported both internal stakeholders and external customers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innovative features such as digital bidding and paperless contracting tools into existing platforms to enhance user experience and streamline project management workflows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public-facing APIs supporting robust data interactions, while ensuring high standards of security and performance in live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of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develop scalable web services that integrated seamlessly with client applications and third-party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user acceptance testing initiatives to validate functional requirements against business objectives, ensuring systems delivered as promised and setting the stage for successful client adoption.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drive the successful deployment of software updates, contributing to a culture of continuous improvement and rapid adaptation to client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provide ongoing support and training, enhancing their understanding of tools and innovations within the software to maximize usage and satisfaction levels.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change management processes, leading transition activities that minimized disruption to services and emphasized user buy-in, fostering a positive experience during software upgrades.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Directly collaborated with UX/UI teams to design user-friendly interfaces, aligning technical capability with commercial viability to ensure client needs were comprehensively addressed.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strong relationships with key stakeholders, facilitating regular communication to address challenges, identify opportunities for improvement, and ensure client success throughout project life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market research to identify emerging trends in civil IT solutions, leveraging these insights to develop competitive features that differentiated our offerings from those of rivals in the space.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