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Solution Architect with over 11 years in software development, focusing on web and mobile applications. Proven expertise in Ad Tech, data analysis, and digital marketing solutions. Skilled in supporting sales teams through technical presentations and client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and Frameworks:</w:t>
      </w:r>
      <w:r w:rsidRPr="003813CA">
        <w:rPr>
          <w:rFonts w:ascii="Arial" w:eastAsia="Century Gothic" w:hAnsi="Arial" w:cs="Arial"/>
          <w:sz w:val="22"/>
          <w:szCs w:val="22"/>
        </w:rPr>
        <w:t xml:space="preserve"> JavaScript, Python, Java, C#, TypeScript, Node.js,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and Tools:</w:t>
      </w:r>
      <w:r w:rsidRPr="003813CA">
        <w:rPr>
          <w:rFonts w:ascii="Arial" w:eastAsia="Century Gothic" w:hAnsi="Arial" w:cs="Arial"/>
          <w:sz w:val="22"/>
          <w:szCs w:val="22"/>
        </w:rPr>
        <w:t xml:space="preserve"> MS Excel, Tableau, Power BI, SQL, Google Analytics, Apache Spark, DMPs, DSPs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Digital Marketing Solutions:</w:t>
      </w:r>
      <w:r w:rsidRPr="003813CA">
        <w:rPr>
          <w:rFonts w:ascii="Arial" w:eastAsia="Century Gothic" w:hAnsi="Arial" w:cs="Arial"/>
          <w:sz w:val="22"/>
          <w:szCs w:val="22"/>
        </w:rPr>
        <w:t xml:space="preserve"> Ad Tech, Programmatic Advertising, Tag Management, Marketing Automation, SEO Tools, CRM Systems, Email Campaign Tools, Social Media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 Technologies:</w:t>
      </w:r>
      <w:r w:rsidRPr="003813CA">
        <w:rPr>
          <w:rFonts w:ascii="Arial" w:eastAsia="Century Gothic" w:hAnsi="Arial" w:cs="Arial"/>
          <w:sz w:val="22"/>
          <w:szCs w:val="22"/>
        </w:rPr>
        <w:t xml:space="preserve"> AWS, Azure, Docker, Kubernetes, Terraform, Git, Jenkins,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Enterprise Platforms and Solutions:</w:t>
      </w:r>
      <w:r w:rsidRPr="003813CA">
        <w:rPr>
          <w:rFonts w:ascii="Arial" w:eastAsia="Century Gothic" w:hAnsi="Arial" w:cs="Arial"/>
          <w:sz w:val="22"/>
          <w:szCs w:val="22"/>
        </w:rPr>
        <w:t xml:space="preserve"> SAP, Salesforce, Oracle, Zoho, HubSpot, Marketo, CMS Systems, E-commerce Platforms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sales team by serving as a technical solution expert in client meetings and calls, leveraging deep knowledge of </w:t>
      </w:r>
      <w:r w:rsidRPr="003813CA">
        <w:rPr>
          <w:rStyle w:val="span"/>
          <w:rFonts w:ascii="Arial" w:eastAsia="Century Gothic" w:hAnsi="Arial" w:cs="Arial"/>
          <w:b/>
          <w:bCs/>
          <w:sz w:val="22"/>
          <w:szCs w:val="22"/>
        </w:rPr>
        <w:t xml:space="preserve">Ad 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customer engagement with tailor-made presentations.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impactful technical sales presentations and product demonstrations, effectively communicating the capabilities of our </w:t>
      </w:r>
      <w:r w:rsidRPr="003813CA">
        <w:rPr>
          <w:rStyle w:val="span"/>
          <w:rFonts w:ascii="Arial" w:eastAsia="Century Gothic" w:hAnsi="Arial" w:cs="Arial"/>
          <w:b/>
          <w:bCs/>
          <w:sz w:val="22"/>
          <w:szCs w:val="22"/>
        </w:rPr>
        <w:t xml:space="preserve">XPO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both technical and non-technical stakeholders to facilitate understanding and drive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client training and knowledge transfer sessions, ensuring that clients fully understood the features and advantages of our </w:t>
      </w:r>
      <w:r w:rsidRPr="003813CA">
        <w:rPr>
          <w:rStyle w:val="span"/>
          <w:rFonts w:ascii="Arial" w:eastAsia="Century Gothic" w:hAnsi="Arial" w:cs="Arial"/>
          <w:b/>
          <w:bCs/>
          <w:sz w:val="22"/>
          <w:szCs w:val="22"/>
        </w:rPr>
        <w:t xml:space="preserve">digital marketing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user adoption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strong customer relationships throughout the pre-sales and post-sales processes, which involved regular communication and updates regarding </w:t>
      </w:r>
      <w:r w:rsidRPr="003813CA">
        <w:rPr>
          <w:rStyle w:val="span"/>
          <w:rFonts w:ascii="Arial" w:eastAsia="Century Gothic" w:hAnsi="Arial" w:cs="Arial"/>
          <w:b/>
          <w:bCs/>
          <w:sz w:val="22"/>
          <w:szCs w:val="22"/>
        </w:rPr>
        <w:t xml:space="preserve">product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company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responses for RFIs and RFPs, collaborating with cross-functional teams to compile customer requirements and develop comprehensive use-cases to strategically increase sales opportunities from existing accounts.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Evangelized the </w:t>
      </w:r>
      <w:r w:rsidRPr="003813CA">
        <w:rPr>
          <w:rStyle w:val="span"/>
          <w:rFonts w:ascii="Arial" w:eastAsia="Century Gothic" w:hAnsi="Arial" w:cs="Arial"/>
          <w:b/>
          <w:bCs/>
          <w:sz w:val="22"/>
          <w:szCs w:val="22"/>
        </w:rPr>
        <w:t xml:space="preserve">XPO product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industry events and presentations, fostering brand awareness and reputation while establishing trust and credibility in prospects' minds.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product updates and new features to product management with clarity, ensuring the alignment of customer needs with development efforts for optimal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safeguarded confidential customer information throughout all engagements and correspondence, emphasizing the significance of information security and compliance in all operational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analysis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derive insights from customer data, which informed decisions on product enhancements and strategic market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the deployment of technological upgrades in the client environments, ensuring seamless transitions and operational readiness for new features launched.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within a fast-paced, cross-functional team environment, demonstrating adaptability to meet varying client demands and market shifts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skill development to remain current with industry trends in </w:t>
      </w:r>
      <w:r w:rsidRPr="003813CA">
        <w:rPr>
          <w:rStyle w:val="span"/>
          <w:rFonts w:ascii="Arial" w:eastAsia="Century Gothic" w:hAnsi="Arial" w:cs="Arial"/>
          <w:b/>
          <w:bCs/>
          <w:sz w:val="22"/>
          <w:szCs w:val="22"/>
        </w:rPr>
        <w:t xml:space="preserve">digital marketing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Ad 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technological advancements for sustained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brainstorming sessions with clients to identify opportunities for growth and improvement, leveraging analytical skills to propose targeted solutions that address specific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Intersection of business goals with technology capabilities, developing innovative action plans that align with both client expectations and industry standards, driving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teamwork and collaboration within the organization, actively mentoring junior members of the team and sharing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implementation of digital solutions tailored for planning, bidding, and construction management within the civil IT sector, thus enhancing operational workflows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management teams to deliver seamless digital solutions that integrated effectively with existing frameworks in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provide insights into project performance, employing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evaluate operational efficiencies and propose improvements that align with client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traditional paper-based contracting to integrated digital solutions, fostering more efficient communication and documentation practices with stakeholders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engagements to provide technical support for implemented solutions, demonstrating a commitment to client satisfaction and ongoing relationship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development of user-friendly interfaces and tools in the digital solution offerings, ensuring ease of use for professionals across the civil engineering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documentation processes by leveraging software tools, promoting an effective information-sharing culture within teams while dealing with complex project requirements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and refine digital products, ensuring that offerings remain competitive and aligned with evolving regulatory requirements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optimize digital solutions based on client feedback, working iteratively to enhance features and usability within a rapidly changing business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cross-functional teams, articulating client needs and technology capabilities to facilitate timely and successful delivery of projects for more efficient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training and support to clients post-implementation of digital solutions, ensuring user engagement and optimal product adoption through comprehensive knowledge transfer.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strong understanding of client operations and requirements to align project objectives with their overall business strategies, enhancing the impact of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