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specifically focused on web and mobile applications. Proficient in installation and configuration of complex software systems, with strong debugging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Python,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React, Node.js, Express, Django,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AWS, Azure,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NAT, VPN, Citrix, VMWare, Firewalls, Network Protocols, SSL/TLS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SQLite, Redis, MS SQL Server,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Documentation:</w:t>
      </w:r>
      <w:r w:rsidRPr="003813CA">
        <w:rPr>
          <w:rFonts w:ascii="Arial" w:eastAsia="Century Gothic" w:hAnsi="Arial" w:cs="Arial"/>
          <w:sz w:val="22"/>
          <w:szCs w:val="22"/>
        </w:rPr>
        <w:t xml:space="preserve"> JIRA, Confluence, Trello, Microsoft Excel, SharePoint, Agile Methodologies, Scrum, Kanban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installations and configurations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Varian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by leveraging both on-site and remote capabilities, ensuring alignment with customer IT infrastructure and documented installation requirements for optimum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execution of software installations involving both physical and virtual environments, demonstrating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server operating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competing project timelines successfully with minimal supervision.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as well as project management and local service teams, to provide world-class customer service during software upgrades and installations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medical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strong professional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all installation and upgrade work performed,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quality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Varian’s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standards and facilitating smooth transitions between teams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training and certification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Varian products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staying current with advancements to enhance service quality and technical support for customers effectively in real-time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problem-resolution escalation procedures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seek technical assistance, ensuring quick resolution of issues during installations while maintaining customer satisfaction throughout the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and mentorship to less experienced Installation Representatives, enhancing team capacity through shared knowledge on complex technical matters related to software implementations and troubleshooting.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site assessments to ensure all required hardware and software components were prepped for installations, emphasizing meticulous attention to detail and proactive planning for seamless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calls, contributing valuable technical insights and expertise on future installations, showcasing adaptive communication skills and collaborative planning abilities with fellow engineers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customer system inventories thoroughly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 Equipment Configuration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to guarantee accurate records were maintained for ongoing support and future upgrades, demonstrating a commitment to thoroughness.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and executed software upgrades on varied projects, adopting a flexible approach to navigate technical challenges while consistently delivering high-quality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advise on sourcing relevant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Technical Bulletins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informed understanding of product updates and maintaining proactive lines of communication regarding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reviews of project plans and installation scopes, ensuring all components met specifications for deployment in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customer objectives effectively while optimizing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documentation process for installation-specific tasks through a well-organized and rigorous approach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Varian’s Quality procedures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retrieval and accuracy during audits.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exemplary customer service during technical engagements by articulating technical challenges clearly and facilitating solutions that align with both customer expectations and project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systems focused on enhancing operational efficiency in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offer robust data management and project controls.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deliver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enhancements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software met stringent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improved user experience in civil engineering applications,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during software development cycles, facilitating clear communication among developers and ensuring streamlined workflow throughout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deliver tailored software installations,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processes for seamless data flow and user functionality across cloud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sessions for users to adapt to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clarifying system functionalities and encouraging effective software use across various project scenarios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 concepts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strengthen security measures in software installations, utilizing firewalls and VPN applications to safeguard sensitive data during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teams to establish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integrating digital signatures and online bidding features into applications, fostering a modernized, efficient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and troubleshooting, utilizing debugging tools to identify and resolve issues in project management tools, contributing to enhanced functionality and reliability of the final product.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updated technical documentation for users including interface guidelines and user manuals, enhancing user understanding and engagement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SharePoint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collaborative project planning processes, streamlining communication across teams and ensuring all stakeholders engaged on shared objectives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key performance metrics to propose enhancements in existing software features, ensuring applications remained aligned with industry standards and user demands in the civil engineering space.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