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 web and mobile applications. Proficient in agile methodologies and modern frameworks, dedicated to delivering impactful solutions and optimizing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Go, TypeScript,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Django, Spring, Laravel,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MongoDB, PostgreSQL, Cassandra, MySQL,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Bamboo, Ansible, Terraform,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IBM Cloud, Alibaba Cloud, CloudFoundry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Cypress, Jest, Mocha, Postman, ServiceNow,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dynamic web and mobile application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streamlining back-end functionalities through efficient API design and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development lifecycle processes to create robust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fostering efficiency in bidding and construction management through innovative solutions and effective collaboration with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project management, successfully refining user stories and backlogs to ensure timely delivery of features and compliance with client specifications, while also focusing on team adaptability.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