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Software Engineer with 11 years of experience specializing in designing and developing innovative software solutions for web and mobile applications, leveraging a diverse tech stack to optimize user experience and performance.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HTML, CSS,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ASP.NET, .NET Core, jQuery, Bootstrap, Entity Framework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SQL Server, Oracle, MySQL, MongoDB, PostgreSQL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Azure DevOps, JIRA,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Azure, Amazon Web Services (AWS), Google Cloud Platform,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Debugging: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MSTest, Selenium, Postman, Visual Studio Test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microservices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B2B platform, ensuring high performance and seamless integration with existing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for efficient data retrieval and processing.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business analysts to gather requirements, translating complex specifications into clear programming tasks while adhering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continuous process improvement and faster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interactive web applications, implementing responsive designs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user engagement and help meet business objectives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interactions, optimizing data access patterns and reducing response times in the application, contributing to overall system reliability and performance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testing strategies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MSTest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ensure application resilience and functionality across various platforms and environments during development and deployment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shared best practices within the team to enhance code quality and maintainability, fostering a culture of collaboration and continuous learning within the engineering group.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up-to-date knowledge of industry trends and emerging technologies, proactively suggesting modern solutions to improve the team’s development processes and IT infrastructure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technical documentation for applications and systems, including system functionalities, process workflows, and training manuals to support user adoption and empower business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strategic planning sessions and contributed ideas for the long-term technology roadmap, aligning with organizational goals and ensuring optimal resource utilization throughout project lifecycles.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application deployment processes, reducing downtime through refined continuous integration and delivery (CI/CD) pipelines in collaboration with DevOps engineers effectively, thus enhancing operational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junior developers in appropriate coding techniques and framework usage, promoting a culture of mentorship and professional growth while sustaining project timelines and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to extend application functionalities, ensuring secure transactions and data integrity during the data exchange processes with minimal performance overhead involved.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data models and architecture for new features, applying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Object-Oriented Design (OOD)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to create maintainable software architecture and streamline the software development process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Configured cloud environments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application hosting, enabling easy scalability and performance monitoring to align with responsive business needs effectively during traffic variations.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troubleshooting and resolving critical system issues, employing solution-oriented approaches and comprehensive testing methodologies to enhance the overall reliability of deployed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develop digital solutions for planning and construction management,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data tracking and project reporting during the software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user-friendly interfaces and dashboards for construction management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 by streamlining access to essential project information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back-end services for inspection management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Framework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data handling and real-time updates for all users interacting with the platform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requirements analysis and project scoping sessions for digital solutions, establishing project roadmaps that align technology deployment with user needs and regulatory demands prevalent in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structured query language (SQL) techniques in database management to optimize information retrieval processes, resulting in improved performance of digital solutions across diverse civil IT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development of project bidding and tendering applications,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access and ensuring compliance with industry standards for digital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testing and debugging of software applications focused on civil IT solutions, ensuring all functionalities meet quality assurance standards and client expectations during the delivery phase.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resource management tools for contractors and clients, providing intuitive access to project timelines and documentation through responsive web applications built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collaborative relationships with stakeholders, providing technical insights and conducting training sessions for enhanced system adoption across engineering teams in the construction sector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vendors to integrate third-party tools and services, optimizing workflows and enhancing overall system functionalities within civil IT project management applications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data migration projects transitioning legacy systems to modern cloud-based solutions,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data security and accessibility throughout the process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project documentation, detailing design specifications, user guides, and functionality descriptions to support stakeholders in navigating digital solutions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