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 development. Proven expertise in C#, JavaScript frameworks (React, Angular), and SQL. Adept at collaborating in Agile environments and passionate about creating innovative software solutions that enhance user experience. Highly committed to continuous learning and staying current with industry trends.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HTML, CSS, JavaScript, SQL,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ASP.NET Core, Node.js, Vue.js,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PostgreSQL, MongoDB, NoSQL, DB2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JIRA, Trello,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Heroku, CI/CD,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RESTful APIs, GraphQL, Microservices, Object-Oriented Programming,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for Talogy using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by optimizing components and utilizing modern development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product management team to refine product requirements, manage technical debts, and implement effective solutions that align with client needs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to establish and uphold coding standards while integrating new technologies to enhance project outcomes and ensure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vital role in designing and deploying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seamless communication between web applications and secured back-end systems, greatly improving overall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tools for effective data storage solutions, ensuring data integrity and optimized query performance for web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stand-ups and sprint planning to enhance team collaboration, productivity, and accountability, fostering an environment that encourages continuous improvement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purposes, fostering collaboration in a distributed team environment while maintaining a clear history of code changes and facilitating ongoing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and implemented automated testing frameworks to streamline the testing process, resulting in improved code reliability and reduced deployment timeframes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and debugging, demonstrating adaptability in resolving issues and ensuring an optimal user experience through detailed documentation and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mentorship to promote skill development in junior engineers, sharing knowledge on </w:t>
      </w:r>
      <w:r w:rsidRPr="003813CA">
        <w:rPr>
          <w:rStyle w:val="span"/>
          <w:rFonts w:ascii="Arial" w:eastAsia="Century Gothic" w:hAnsi="Arial" w:cs="Arial"/>
          <w:b/>
          <w:bCs/>
          <w:sz w:val="22"/>
          <w:szCs w:val="22"/>
        </w:rPr>
        <w:t xml:space="preserve">best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lifecycle management,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explored and integrated modern libraries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and API requests, enhancing user experience through smoother data handling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industry trends and emerging technologies to propose enhancements and innovative solutions to existing products, demonstrating a commitment to staying current within the software development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software design quality by collaborating in architectural discussions and revising system designs to encapsulate scalability and maintainability, which is crucial for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processes and user guides, ensuring clarity for current and future team members and promoting knowledge sharing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efforts to ensure software solutions met regulatory standards, maintaining security, and compliance as part of the development process.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web-based solutions for the civil engineering sector while at Infotech Inc, improving project management capabilities through user-friendly interfaces built with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in interdisciplinary teams focused on civil IT solutions, utilizing frameworks like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and maintaining critical applications used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technologies like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maintain large datasets effectively, ensuring optimal data retrieval for civil project assessments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that allowed project stakeholders to visualize data trends and insights using libraries such as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to continuously improve product features based on user feedback, enhancing software adaptability and responsiveness to changing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development standards and practices to create robust solutions that adhered to civil engineering regulations, ensuring project compliance across various sites and jurisdictions.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pair programming sessions with teammates, fostering an environment of shared learning and improvement while addressing code efficiency and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transition of legacy systems to modern web applications by applying Object-Oriented Programming principles and design patterns to improve maintainability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understand requirements, gathering feedback to align software functionalities with stakeholder expectations and facilitating project delivery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strategic planning sessions focusing on product roadmaps and technical decisions, leveraging deep industry knowledge of civil IT and best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troubleshooting and providing support post-deployment, ensuring issues were resolved quickly to maintain customer satisfaction and application uptime across various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vendors and stakeholders to integrate third-party services and APIs, ensuring expanded functionality and service quality for civil engineering clients and project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