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track record of delivering successful projects using modern technologies and frameworks, fostering collaborative team environments to achieve project milestones efficiently.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Django, Flask, ASP.NET,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Technologies:</w:t>
      </w:r>
      <w:r w:rsidRPr="003813CA">
        <w:rPr>
          <w:rFonts w:ascii="Arial" w:eastAsia="Century Gothic" w:hAnsi="Arial" w:cs="Arial"/>
          <w:sz w:val="22"/>
          <w:szCs w:val="22"/>
        </w:rPr>
        <w:t xml:space="preserve"> React Native, Flutter, Xamarin, Swift, Kotlin, Objective-C, Ionic, Cordova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Maven,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 Cassandra, Oracle, MS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Jest, Selenium, Cypress, Jasmine, Mocha, Postman, LoadRunner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modularity, while collaborating with cross-functional teams to ensure deployment efficiencies across continuous integration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interactions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working closely with UX designers to refine application functionality and enhance user engagement through innovative application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web applications, ensuring robust security, scalability, and cost-effectiveness by employing cloud-native best practices in development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CI/CD pipeline, improving code quality and ensuring high levels of software reliability through rigorous testing protocols and iterative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Agile teams utilizing methodologies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Kanban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deliverables by actively participating in sprints, retrospectives, and maintaining open lines of communication with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techniques in web applications to ensure compatibility across various devices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mobile user experience and accessibility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frameworks, such as transitioning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maintainability and performance while mentoring junior developers through best coding practices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existing applications, utilizing profiling tools and techniques to identify bottlenecks, and adjusting architectures to enhance responsiveness and throughput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uphold coding standards and mentor junior engineers in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clean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maintainable and high-quality deliverables through collaborative team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RESTful API development to allow seamless integration between systems and third-party services, utilizing best security practices and thereby improving data exchange reliability and integrity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maintained comprehensive documentation for both software and operational procedures, enhancing team onboarding processes and reducing knowledge gaps through clearly communicated technical specifics and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UI/UX teams in iterative testing phases, refining applications through user feedback, ensuring alignment with user needs, and enhancing overall satisfaction with final products through user-centric design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disaster recovery planning and execution,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ensuring organizational resilience and service continuity across critical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and monitoring tools to track application performance post-launch, allowing for data-driven decisions in refining application features and enhancing user satisfaction through iterative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blog posts and conducted knowledge-sharing sessions, fostering a culture of learning within the team and contributing to the broader tech community as a passionate advocate for cutting-edge technologies.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a multi-platform mobile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closely with designers and product owners to ensure alignment with stakeholder requirements and seamless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data interchange between frontend interfaces and backend systems, allowing real time operations that streamlined workflows for end users involved in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deliver innovative digital solutions for construction management that included web-based applications supporting bidding, inspection, and paperless contracting processes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architecture for applications focusing on usability and performance by using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operations, facilitating efficient data management and user access controls.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drive successful project completions by organizing sprints, reviewing deliverables, and ensuring that team objectives aligned effectively with client expectations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database integrity and optimization of SQL and NoSQL database systems to support various application functions ranging from user authentication to real-time data input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interviews and requirements analysis to design user stories that improved team efficiency, informing the development lifecycle with clear objectives and user-focused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modern development methodologies, including code reviews and pair programming sessions to foster knowledge sharing and collaborative problem solving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address software quality assurance tasks efficiently, ensuring quicker turnaround on iterative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architectural documentation and user manuals to assist in onboarding new hires, while transferring knowledge of soft and technical skills essential for success in web development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system performance through feature refactoring and enhanced error handling during deployment phases, minimizing downtime and improving overall user experience as they interacted with the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ensure developers and stakeholders maintained transparency in progress and future requirements, facilitating a project management culture of responsiveness and adaptability.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