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applications. Proficient in C, C++, and Python, with expertise in full software development lifecycle, integration, and testing. Strong background in developing high-performance and fault-tolerant systems, with a focus on embedded systems and real-time processing.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JavaScript, Go,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Flask, Django,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UDP, TCP/IP, HTTP, WebSocket, MQTT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JUnit5,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DevOps, Continuous Integration, Test-Driven Development, Software Lifecycle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 software systems for low-latency data processing in space-based environments, implementing advanced algorithms to maximize efficiency and reliability across distributed architecture while maintaining optimal integration with hardware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fault-tolerant systems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embedded systems, ensuring minimal downtime and seamless operation under high loads through comprehensive monitoring and performance tuning.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integrate custom hardware solutions, conducting in-depth troubleshooting to enhance system resilience and functionality in satellite and aerospace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executed extensive test plans utilizing automated testing frameworks, ensuring software reliability through rigorous evaluation in both simulated environments and real-world conditions, focusing on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continuous integration pipelines to streamline software deployment processes, enhancing team productivity and reducing lead time for production releases in a fast-paced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system performance through detailed analysis and debugging techniques, leveraging advanced profiling tools to identify bottlenecks and improve overall execution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tools for monitoring system performance, integrating telemetry data to proactively address potential issues before they impact service levels, enhancing operational readiness in mission-critical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regular code reviews to uphold coding standards and best practices, fostering an environment of collaboration and continuous improvement among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and design reviews, providing insights on software solutions that aligned with business objectives and technical constraints for upcoming space missions.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to analyze system health and performance, implementing necessary enhancements to address evolving requirements in the rapidly changing landscape of space data processing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technical documentation to support knowledge transfer and continuity within the engineering teams, ensuring best practices are communicated effectively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securing necessary infrastructure for development environments by implementing cloud resources and configuring networking protocols, optimizing accessibility for team collaboration and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experience design sessions, translating client requirements into technical specifications that drove feature development and improved overall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lifecycle tasks, from initial design through deployment and maintenance, taking ownership of code quality and user satisfaction throughout all phases of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new technologies, enhancing team skill sets and increasing the overall efficiency of project workflows amidst evolving technical landscapes.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for planning and digital transformation in the civil IT sector, enhancing efficiency in bidding and construction management processes while ensuring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 applications to streamline communication between project stakeholders,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deliver intuitive user experiences and seamless integrations with backend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digitizing paper-based contracting processes by designing web applications that enabled real-time collaboration, reducing delays and improving information accessibility for all project participants.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integrate software solutions with existing civil engineering tools, ensuring smooth data flow and enhanced functionality in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environment, following best practices for code reviews, sprint planning, and continuous feedback to optimize software development cycles and improve team cohesion.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analysis tools to extract insights from large datasets, informing decision-making processes in project management and enhancing operational efficiencies across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execution of training programs to onboard staff to new software solutions, ensuring seamless adoption and effective usage across different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 and scalable backend systems,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that allowed for standard data interactions across web and mobile applications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software testing activities to validate functionality and performance of applications,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assisted in maintaining robust performance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project documentation, providing necessary technical references and user guides to support end-users effectively throughout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security measures by implementing authentication and authorization protocols, ensuring sensitive project data remained protected against unauthorized access during all software transactions.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technology evaluations, recommending tools and practices that aligned with organizational goals, enhancing operational capabilities within the civil engineering software landscape.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