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specializing in developing scalable web and mobile applications. Proven track record of translating complex requirements into actionable software solutions, complemented by strong collaboration and communication skills.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C#, Ruby,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Express, tRPC, Angular, Vue.js,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PostgreSQL, MySQL, Redis, Firebase,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AWS, Docker, Kubernetes, CDK, Terraform, Jenkins,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&amp; Architecture:</w:t>
      </w:r>
      <w:r w:rsidRPr="003813CA">
        <w:rPr>
          <w:rFonts w:ascii="Arial" w:eastAsia="Century Gothic" w:hAnsi="Arial" w:cs="Arial"/>
          <w:sz w:val="22"/>
          <w:szCs w:val="22"/>
        </w:rPr>
        <w:t xml:space="preserve"> RESTful APIs, GraphQL, Microservices, SOLID Principles, MVC Architecture, Design Patterns, Cloud Native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complex features for the Spellbook application through a collaborative approach,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bolster performance and enhance user experience across diverse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w:t>
      </w:r>
      <w:r w:rsidRPr="003813CA">
        <w:rPr>
          <w:rStyle w:val="span"/>
          <w:rFonts w:ascii="Arial" w:eastAsia="Century Gothic" w:hAnsi="Arial" w:cs="Arial"/>
          <w:b/>
          <w:bCs/>
          <w:sz w:val="22"/>
          <w:szCs w:val="22"/>
        </w:rPr>
        <w:t xml:space="preserve">OpenAI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large language models into existing workflows, translating abstract user requirements into concrete specifications and deploying these enhancements into production reliably.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user interfaces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drive engagement and reduce friction within legal document processing, ensuring alignment with legal standards and client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meticulous code reviews to uphold quality standards, fostering a collaborative environment that enabled team members to improve their coding practices and embrace best development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RESTful APIs using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interaction between front-end components and backend services, which significantly enhanced data handling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migrate legacy codebases to more modern frameworks like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emphasized the importance of code maintainability and scalability in Agile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existing functionality by responding to user feedback promptly and efficiently; employed bug-fixing strategies that increased user satisfaction with the application’s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stand-ups and overall team ceremonies, contributing insights drawn from user testing and hands-on development to ensure alignment with project goals and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management and design, to ensure that product iterations were aligned with strategic objectives and user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development of on-demand cloud applications utilizing </w:t>
      </w:r>
      <w:r w:rsidRPr="003813CA">
        <w:rPr>
          <w:rStyle w:val="span"/>
          <w:rFonts w:ascii="Arial" w:eastAsia="Century Gothic" w:hAnsi="Arial" w:cs="Arial"/>
          <w:b/>
          <w:bCs/>
          <w:sz w:val="22"/>
          <w:szCs w:val="22"/>
        </w:rPr>
        <w:t xml:space="preserve">AWS Cloud Development Kit (CDK)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resource provisioning and management, reducing deployment times significantly for new features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large client portfolios such as Nestle and Crocs, ensuring that product offerings were tailored to meet unique customer needs while also broadening the application’s overall market fit.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within a highly collaborative team environment, fostering skills in the use of frameworks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enhancing their problem-solving capabilities through hands-on guidance.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Instrumental in maintaining application infrastructure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disaster recovery capabilities which ultimately elevated service reliability and customer trust.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streamline feature design and release processes, thereby facilitating continuous integration and continuous deployment (CI/CD) practices for rapid iterative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explored new tools and technologies that could be implemented to enhance development practices and optimize workflows, facilitating a culture of innovation and improvement.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web applications for civil IT solutions,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intuitive UI for planning and construction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backend processing speed and capacity through optimization of existing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enabling a more efficient digital solution for construction management and inspection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teams to implement Agile methodologies, harnessing modern development tools to improve efficiency and project outcomes in bidding and contracting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of applications built with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performance standards met user expectations in real-world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application architectures that facilitated seamless interaction between end-users and backend systems, promoting a robust data reporting mechanism for project oversight and control.</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civil engineers to understand application requirements, integrating necessary features that enhanced operational efficiency for project lifecycle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cloud-based solutions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scalable management of project files and documentation while ensuring compliance with industry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functionality of applications through API development, allowing for improved interoperability between Civil IT solutions and other enterprise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mentored junior developers on new tools and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skill growth and promoting an emphasis on best practices in coding.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technical documentation and user guides for developed software, ensuring clarity in usage and support which significantly improved user adoption rates and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stakeholder meetings, translating business needs into technical specifications that formed the basis for application feature sets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continuous integration process using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smoother development cycles and reducing deployment times for digital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