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11 years in software development, focusing on web and mobile applications. Proficient in Java, React, NodeJS, and AWS. Committed to building scalable systems and enhancing team collaboration in Agile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Python, TypeScript, Swift, Go,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ReactJS, NodeJS, NextJS, GraphQL, Express, Redux,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&amp; Tools:</w:t>
      </w:r>
      <w:r w:rsidRPr="003813CA">
        <w:rPr>
          <w:rFonts w:ascii="Arial" w:eastAsia="Century Gothic" w:hAnsi="Arial" w:cs="Arial"/>
          <w:sz w:val="22"/>
          <w:szCs w:val="22"/>
        </w:rPr>
        <w:t xml:space="preserve"> SQL, MongoDB, PostgreSQL, MySQL, Firebase, AWS,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w:t>
      </w:r>
      <w:r w:rsidRPr="003813CA">
        <w:rPr>
          <w:rFonts w:ascii="Arial" w:eastAsia="Century Gothic" w:hAnsi="Arial" w:cs="Arial"/>
          <w:sz w:val="22"/>
          <w:szCs w:val="22"/>
        </w:rPr>
        <w:t xml:space="preserve"> AWS, Docker, Kubernetes, Jenkins, CircleCI,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Content Management &amp; Tools:</w:t>
      </w:r>
      <w:r w:rsidRPr="003813CA">
        <w:rPr>
          <w:rFonts w:ascii="Arial" w:eastAsia="Century Gothic" w:hAnsi="Arial" w:cs="Arial"/>
          <w:sz w:val="22"/>
          <w:szCs w:val="22"/>
        </w:rPr>
        <w:t xml:space="preserve"> WordPress, Optimizely, Adobe Experience Manager, DFP, JAMStack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t>
      </w:r>
      <w:r w:rsidRPr="003813CA">
        <w:rPr>
          <w:rStyle w:val="span"/>
          <w:rFonts w:ascii="Arial" w:eastAsia="Century Gothic" w:hAnsi="Arial" w:cs="Arial"/>
          <w:b/>
          <w:bCs/>
          <w:sz w:val="22"/>
          <w:szCs w:val="22"/>
        </w:rPr>
        <w:t xml:space="preserve">full-stack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web applications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ReactJS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performance to meet user demands in an ever-changing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implement agile development practices, enhancing the efficiency of project delivery and improving team communication and collaboration across development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backend services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seamless integration of third-party APIs and supporting high-traffic applications with optimized cloud solutions and scalability in mind.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database queries and improve performance, ensuring data integrity and efficient access patterns for both development and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collaboration, implementing best practices for code reviews and ensuring seamless partnerships between developers, testers, and other stakeholders to deliver quality software.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architecture design of an enterprise-level content management system, focusing on creating a resilient framework capable of handling increasing user loads and new feature integrations.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adopted new technologies such as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flexibility of data fetching processes, contributing to a more dynamic and responsive user experience across all web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rigorous testing protocols, including unit tests and integration tests, to ensure code quality and stability prior to production deployments, fostering a culture of quality within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ongoing refactoring and scaling of legacy applications, applying modern methodologies and design patterns to reduce technical debt and improve system reliability and maintainability.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daily stand-up meetings and sprint retrospectives, providing input on project status and challenges, thereby aligning team goals and facilitating transparent communication among all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and technical specifications for developed components and systems, ensuring maintainability and supporting knowledge transfer within cross-functional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practices, fostering their growth and ensuring adherence to high coding standards, which in turn enhanced team synergy and the overall performance of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opportunities to streamline development workflows by integrating tools and services that further automate deployment processes, contributing to more fluid operations and improved delivery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user-friendly interfaces with a focus on usability and customer experience, utilizing client-side technologies to create responsive web applications tailored to diverse user needs and behaviors.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for continuous integration and deployment, resulting in faster release cycles and increased adaptability to changing requirements within an Agile development environment.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applications for civil engineering projects,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planning and project management solutions that streamlined workflows and improved overall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stakeholders to gather requirements and drive digital transformation initiatives, ensuring that technical solutions meet client needs in the context of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projects incorporating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emphasizing communication and adaptability to changing requirements, while engineering software solutions prioritizing timely delivery and customer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relational database design principles to manage data effectively in web applications, enhancing the performance and reliability of systems used in construction inspections and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backend systems capable of managing large datasets efficiently, integrating a variety of tools and platforms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easier deployment and scaling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intricate reporting tools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users to generate insights based on extensive datasets while ensuring robust security practices were employed.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implemented testing automation frameworks which improved code quality and reduced errors in deployed applications, directly impacting user experience and project success.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Interacted with cross-functional teams to understand digital needs for project management, providing tailored solutions that addressed unique challenges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focus on enhancing user experience through continuous improvement and feedback loops, aligning technical capabilities with user needs in civil engineering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a paperless contracting platform, modernizing traditional processes while ensuring accurate documentation and compliance with industry standards through technology integration.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efforts to build user-centric applications for financial data and project management, using innovative tech stacks to solve real-world problems faced by clients in the civil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iterations and demos for stakeholders, showcasing newly developed features and gathering feedback to refine applications and align them with user expectations effectively.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