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11 years of experience in software development, specializing in web and mobile applications. Proficient in DevSecOps practices and passionate about leveraging advanced IT engineering to enhance organizational cybersecurity and networking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Go, Ruby,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Django, Node.js, Spring Boot, ASP.NET, Flutter, Xamarin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Terraform, Maven, Gradle,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Redis, Oracle, SQLite, Microsoft SQL Server,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IBM Cloud, DigitalOcean, Heroku, CloudFormation, OpenStack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innovative software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functionality and high performance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secure software applications with an emphasis on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enhancing the security posture of deployment pipelines while enabling agile practices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by leveraging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data retrieval times and more efficient data management strategies during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migration efforts to cloud-based platforms, specifically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improve scalability and reduce operational costs while ensuring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processes through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frequency and enhancing the reliability of application updates and feature rollouts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code reviews and provided mentorship to junior developers on best practices related to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fostering an agile collaborative environment and constant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of microservices architecture, contributing to system performance monitoring and ensuring high availability of applications across different modules.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to gather requirements, providing technical expertise to translate business needs into effective software solutions that support operations and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solutions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the amount of manual testing needed and contributing to faster release cycles without sacrificing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web applications utilizing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across devices and modern web browsers for optimal user engagement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with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insights into system behavior and performance issues, which improved incident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fostering a culture of continuous improvement and adaptation within the development team, while building consensus around technical solutions and team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software development processes and guidelines, ensuring knowledge transfer and system maintenance protocols remain consistent and accessible across team members and new hires.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user satisfaction by analyzing performance metrics, recommending and implementing caching strategies utilizing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persistence mechanisms where appropriate.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between development and operations teams to bridge the gap in delivery timelines and production incident handling, implementing a shift-left approach in issue resolution.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the construction industry, employing technologies like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project management tools and enhance collaboration in civil IT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frontend and backend applications that streamlined civil construction processes, leading to improved user satisfaction and operational efficiency across diverse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daily stand-ups and sprint planning sessions that effectively aligned software deliverables with business objectives in high-stakes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testing and analysis, leveraging skills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frameworks to enhance software quality and reduce operational disruptions in compliance with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roles, understanding their unique requirements for civil IT solutions and translating these into actionable features that improved bidding and contracting processes effectively and adaptively.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seamless communication between software systems, enhancing the overall technological ecosystem within civil infrastructure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summer internships focused on software development lifecycle stages, gaining exposure to requirements gathering, coding standards, and best practices for application performance monitoring in real-world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Continued professional development through training sessions on emerging technologies such as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Artificial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recognizing their potential applications in optimizing project insights and data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testing teams to identify and resolve issues related to software performance, guiding troubleshooting efforts that fostered improvements in deployment strategies and user acceptance testing.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 and development of mobile application features using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bringing cutting-edge capabilities to industry-related software solutions that meet today's demands effectively and proactively.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best practices and key findings to help establish a comprehensive internal knowledge base, ensuring that lessons learned are efficiently disseminated across teams and integrated into future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while coordinating with multi-disciplinary teams, enhancing synergy while fulfilling client commitments and meeting quality standards in civil IT project deliveries.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