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11 years of experience in software development, focusing on web and mobile applications. Proficient in a wide range of technologies and frameworks, with a strong commitment to delivering quality solutions that align with business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SQL, HTML5, CSS3,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Vue.js, Django, Flask, Spring Boot, 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AWS, Azure, Git, Terraform,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Elasticsearch, Firebase, GraphQL, Apache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Chai, Selenium, Postman, Travis CI, Jest, Cypress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innovative web and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performance and responsiveness across different devices and browsers, delivering exceptional user experiences for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design scalable software architectures, incorporating best practices in coding, application security, and performance optimization, contributing to the overall success of the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and microservices,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scalability, while ensuring the security and efficiency of data handling and processing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pair programming sessions, promoting knowledge sharing and delivering sustainable solutions while fostering a culture of continuous improvement among peers and junior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contributing to sprint planning, daily stand-ups, and retrospectives, ensuring alignment with project goals and timelines, while adapting to changing requirements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data management,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search capabilities, optimizing queries to improve application efficiency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troubleshot application performance issues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debugging tools, identifying root causes and implementing solutions to enhance overall application stability and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automated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quality and reliability of software releases through rigorous testing processes and efficient error handling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libraries and components to minimize code duplication, enhancing maintainability and accelerating the development process across multiple projects and teams, following established coding standards and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client-facing meetings to gather requirements and present software solutions, utilizing effective communication strategies to ensure stakeholder engagement and satisfaction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and emerging technologies, fostering professional growth and encouraging collaboration within the development team to build a cohesive unit focused on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workshops and training sessions, promoting knowledge transfer on key technologies within the organization, ensuring the team remained current with industry trends and advancements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 to enhance workflow efficiency and minimize manual errors, improving the reliability of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new technologies,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application interface efficiency, improving performance metrics while reducing server load and optimizing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bring prototypes into functional applications, ensuring technical feasibility and alignment with user experience goals throughout the design phase.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for civil IT projects, focusing on planning, bidding, and construction management, which enhanced overall project delivery efficiency and facilitated real-time data exchange.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back-end solutions, integrating seamlessly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front-end frameworks, establishing effective communication channels between layers for optimal performance and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system,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streamline document management and improve compliance tracking, ultimately reducing administrative overhead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accessibility and allowing for greater flexibility in civil IT project management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software requirement analysis with clients, translating their needs into technical specifications and ensuring alignment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strategic goals for innovative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containerization and orchestration, improving deployment processes across different projects and enhancing team productivity through better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interactive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aesthetic coherence and high usability standards across all applications, which significantly boosted client satisfaction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field testing and user feedback sessions for civil IT applications, gathering insights to inform design improvements and functionality enhancements for better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clients on the use of new software solutions, ensuring effective adoption and integration into their business processes, enhancing operational efficiency across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define project scope, timelines, and deliverables, ensuring that all engineering activities aligned with business objectives and adhered to specified budgets.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software systems and codebases, enhancing team clarity and establishing guidelines for future development efforts within the civil IT framework.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ongoing system enhancements and patches, ensuring software remained robust against evolving technological needs and client expectations in the civil construction domain.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