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specializing in web and mobile application development. Proven technical expertise in building innovative solutions, fostering collaboration, and delivering high-quality software. Committed to enhancing user experiences through impactful design and development. Adept at utilizing a diverse tech stack and agile methodologies to solve complex challenges and drive continuous improvement.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Ruby, C#, HTML/CSS, TypeScript,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Node.js, Django, Ruby on Rails, Spring, Flask,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Firebase, SQLite, Amazon S3,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Git, Jenkins, Terraform, Jira, Slack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Mocha, Chai, JUnit, Karma, CircleCI, Travis CI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responsive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seamless user experiences while leveraging modern tools and frameworks to enhance software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design robust architectures, emphasizing adaptability and agile development practices in a dynamic environment focused on financial wellness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APIs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smooth communication between frontend and backend systems, and promoting modular architecture for ongoing maintainability and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deployment and continuous integration, managing application lifecycle and optimizing infrastructure to enhance application resilience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 and collaborative programming sessions to uphold code quality standards while encouraging team cohesion and promoting knowledge sharing among engineers.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adoption of containerization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orchestrated deployments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system reliability and operational efficiency within the software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testing solutions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software release processes and efficient error detection prior to production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code optimization initiatives that reduced application load times and improved overall user experience, focusing on performance enhancement as a priority for financial technology.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 interfaces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HTML/CSS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maintaining compliance with accessibility standards while ensuring that applications align with modern design principles for enhanced user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profiling and tuning for high-traffic applications, utilizing monitoring tools to identify bottlenecks and iteratively enhance application speed and user satisfaction during peak usage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Agile ceremonies, including sprint planning, retrospectives, and daily stand-ups, fostering open communication and iterative improvement within the engineering team dedicated to financial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integrate user feedback into application design processes, ensuring final products align with user expectations and enhance overall financial wellness.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for improving internal tools to streamline the development pipeline, optimizing team workflows and encouraging a culture of innovation and continuous learning in software development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knowledge sharing through technical documentation and mentorship of junior engineers, promoting best practices in coding standards and efficient problem solving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industry research to stay abreast of emerging technologies in software development and evolving trends in financial technology, ensuring competitive positioning in the market.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deployed innovative software solutions focused on civil IT, improving project lifecycle management through effective digital solutions and integrating modern technology with traditional construction methodologies.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engineering teams to develop comprehensive applications for planning, bidding, and construction management, leveraging best practices in software development to enhance overall process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development, ensuring application performance and reliability while effectively managing digital workflows and improving user interaction within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large datasets related to civil projects, ensuring data integrity and optimizing storage solutions for user accessibility.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user-friendly interfaces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HTML/CSS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enhancing user engagement while ensuring compliance with industry standards in development for construction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transitioning legacy applications to modern web solutions, incorporating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and cloud-based deployments to ensure adaptability and scalability in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and documentation for users on newly introduced software platforms, promoting user adoption and enhancing the efficiency of project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procedures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identifying bugs and ensuring critical applications functioned effectively prior to deployment, thus enhancing reliability in operational construction settings.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external stakeholders and clients to gather feedback, ensuring that software solutions meet their specific needs and contribute to their operational goals in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extensively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collaborating on multiple projects simultaneously and maintaining high standards of code quality through continuous integration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dashboard functionalities for real-time tracking of project status and resource allocation, facilitating better decision-making processes and improving visibility into ongoing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support to project teams in utilizing software tools effectively, enhancing workflow through quick problem solving and responsive assistance to developers and project managers.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