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software development, specializing in web and mobile applications. Proven track record in owning end-to-end features, designing scalable systems, and collaborating effectively across teams. Proficient in JavaScript, TypeScript, and relational databases, with a focus on delivering maintainable and well-tested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Ruby on Rails,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Cash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key product features for a high-performance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drive product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smoothly with Product Managers, Designers, and Engineers through interactive design sprints, effectively contributing ideas that shape product roadmaps and improve overall user satisfaction and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feature ownership from initial concept through discovery and deployment stages, emphasizing the creation of maintainable code in an Agile development environment, enhancing team productivity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scalable system design, focusing on backend processes for real-time workflows, improving application throughput and reliability, essential for extending the platform's usability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 iterative approach to coding, promoting regular feedback loops across teams to ensure solutions met expectations and adapted to changing technical needs with agility and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storage, optimizing queries to ensure data integrity while collaborating with cross-functional teams to understand and resolve data issues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knowledge sharing, engaging with teammates to promote best practices in coding and cloud architecture, thereby fostering team cohesion and improved collective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adoption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for faster integration and delivery timelines, significantly reducing lead time for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technical documentation efforts, enhancing the team’s coding standards and ensuring alignment with industry best practices and organizational policies on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performance tuning initiatives,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application scalability and availability, crucial for managing peak usage times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strategies, ensuring code robustness and stability, crucial for maintaining project health and fostering user trust in product functionality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retrospectives, providing constructive feedback and insights that improved workflow and communication within the engineering team, promoting a culture of continuous improvement across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challenges with third-party services and APIs, increasing platform functionality and broadening user engagement channels while maintaining seamless operation and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documentation for product features, creating clear, accessible resources for knowledge management and developer onboarding, thus supporting scaling efforts effectively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features through regular performance reviews and user feedback, identifying bottlenecks and implementing simplified solutions that enhance product usability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efforts to create digital solutions for planning and construction management while ensuring robust collaboration with civil engineering professionals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data from RDBMS efficiently while building applications that streamline bidding processes and enhance operational accuracy for civil IT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client interactions with essential project management tools and resources, aligning with industry standards in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cutting-edge technologies into existing systems, embracing digital transformation trends in the civil engineering space while ensuring compliance with regulatory requirements across all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deployment of software solutions across various environments, ensuring optimal performance of cloud-based systems,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scrums, contributing valuable insights and adapting quickly to rapidly changing project requirements, demonstrating resilience and flexibility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product teams to analyze user data and feedback, driving continuous enhancement of civil IT applications to meet evolving user needs and industry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quality assurance processes, ensuring the delivery of reliable software products; this involved interaction with various testing frameworks to ensure applications met high-performance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the design process through regular updates and feedback sessions, ensuring that all user requirements were met and incorporated into final product iterations for better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and documentation for internal users on new digital tools, enhancing their capacity and boosting project efficiency through improved software utilization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frameworks, employing an architectural approach that aligned with best practices and aimed at ensuring future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platform security measures through meticulous coding and practices, safeguarding civil IT applications from potential vulnerabilities while maintaining compliance with industry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