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Proficient in Salesforce, LWC, Apex, and full-stack development, dedicated to delivering innovative, scalable solutions. Strong background in collaborative team environments with a focus on continuous improvement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TypeScript, Go, JavaScript, Apex,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Lightning Web Components, React, Node.js, Salesforce DX, Django, Express.js, Spring Boot,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DynamoDB, RDS, Lambda, API Gateway,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Platform Events, Lightning Flows, Connected Apps, OAuth,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JUnit, Selenium, Jenkins, JUnit, Maven,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Web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adaptive solutions that respond to evolving 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and reliable integrations leveraging established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patterns, ensuring smooth data flows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systems through methodical identification of integration nodes.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designers to define and deliver cutting-edge features, enhancing the overall user experience while adhering to agile methodologies and superior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 processes, consistently implementing feedback to enhance code quality and maintainability in line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security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modern engineering practices adoption, such as resilient architecture and comprehensive observability, which significantly improved system reliability and user satisfaction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ongoing evaluations of technical requirements, providing actionable insights that led to continuous improvement of development processes and overall engineering efficiency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frameworks implementation, contributing to a significant reduction in defects and an increase in deployment velocity, while ensuring security measures are integrated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knowledge sharing and professional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design patterns and algorithmic principles to deliver efficient, maintainable solutions that address complex engineering challenges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during collaborative development, ensuring streamlined contributions from various team members while adhering to an efficient workflow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DX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leveraging advanced database querying techniques and optimizing data handling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user interactions and reduced system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handle backend processing, resulting in enhanced architectural flexibility and a more dynamic application response to user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 robust monitoring system using various observability tools, allowing for real-time performance analytics that informed strategic decisions on application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sprint meetings to discuss progress, roadblocks, and strategies, fostering a collaborative and productive development environment focused on achieving team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around technical documentation, improving insight into architecture designs which benefitted team onboarding and aligned with long-term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technical solutions for civil IT programs, focusing on construction management and digital contract processes, enhancing operational efficiency within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versatile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user interfaces that facilitated real-time communication among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methodology practices across the development lifecycle, ensuring timely delivery of project milestones while actively engaging with clients for feedback and requirement gathering.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streamline project workflows through the effective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facilitating seamless data exchanges across different systems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application integrations with cloud-based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operation of applications critical to construction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high-level architectural discussions, advising on best practices in system design and implementation relevant to digital innovations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series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product quality and reducing bugs during the development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existing applications through continuous refactoring of legacy code to adopt modern programming constructs, improving overall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efforts with stakeholders by providing comprehensive documentation of code and system architecture, promoting transparency and better understanding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data storage and processing in application development, enhancing scalability and accessibility of civil engineering solutions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updates and maintenance of existing systems, identifying areas for enhancement based on user feedback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development support to teams focused on civil IT solutions, developing tools that optimized project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