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both web and mobile applications. Demonstrated proficiency in designing and building sophisticated, user-focused solutions using a variety of modern technologies. Skilled in collaborating with cross-functional teams to deliver reliable and scalable applications in dynamic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Redux, HTML5, CSS3, JavaScript,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Node.js, Express.js, TypeORM, PostgreSQL, MongoDB, Java,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GitHub, Jenkins, Travis CI, CircleCI,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S3, Lambda, ECS, RDS, Secrets Manager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AWS Glue, Apache Kafka, ETL, Data Lake, Data Modeling, DynamoDB,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Load Testing, User Experience Testing,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integration of front-end and back-end functionalities, enhancing performance,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design and implement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adhering to best practices in API design and database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interfaces with modern web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advanced concepts such as states, hooks, and context for a more dynamic user experience and improved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that promoted code quality and team collaboration, fostering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scalability by troubleshooting application issues and implementing effective solutions, ensuring strong uptime and responsiveness for user interactions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team productivity by employing Git workflows for version control, integrating CI/CD pipelines, which streamlined deployment practices for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application architecture and API endpoints clearly and consistently, facilitating better knowledge sharing among team members and improving onboarding processes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and design sessions to align on product features, ensuring the technical feasibility of designs before implementation, significantly improving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reproducibility and stability in deployment processes across various environments, embracing DevOps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tasks regularly by analyzing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speed and user satisfaction through responsive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the team, sharing expertise in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nurturing their professional growth through guided learning and hands-on training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such as sprint planning and retrospectives, which enhanced team cohesion and drove alignment towards shared goals with stakeholders and product managers.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new technologies into a legacy stack, fostering innovation and modernization of the application infrastructure, which ultimately contributed to improved system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diligence in adhering to security protocols, especially in dealing with user data in regulated healthcare settings, aligning with industry compliance standards (e.g. HIPAA, PHI).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explored new tools and frameworks relevant to the tech stack, assessing their potential integration into existing systems, ensuring alignment with strategic goals for technology evolution.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variety of software solutions for civil IT projects, successfully migrating traditional tools to digital platforms that improved user engagement and workflow efficiency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 of the civil engineering applications, ensuring robust functionality for bidding and contract management software that met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cross-disciplinary teams to aggregate different data sources, improving the accuracy and efficiency of digital project management tools used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application performance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enhancing overall system response times, which significantly improved user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Agile methodologies within the team, promoting adaptive planning and evolutionary development which enhanced delivery timelines for software updates and feature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operations for various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schema design and query optimization to enhance data retrieval speed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requirements and translate them into functional specifications, resulting in clear, actionable development tasks for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project staff on tools and technologies adopted within civil projects, ensuring that team members were well-equipped to utilize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user stories for stakeholders, enhancing communication about system capabilities and ensuring that user needs were met efficiently throughout the implementation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maintaining documentation practices that ensured all changes and enhancements to the software were captured accurately and systematically, resulting in improved knowledge retention and resourcefulness.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for various project functionalities, facilitating integration with third-party applications and enhancing flexibility in system deployment and usage scenarios across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during development phases, enhancing collaboration efforts between development and operations teams and streamlining deployment procedures across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