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Proficient in building scalable systems using Python, JavaScript, and MongoDB, with a strong focus on user-centric design, agile methodologies, and continuous integration practices. Adept at collaborating with global teams, leading module ownership, and innovating solutions to complex problems in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TypeScript,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React, Django, Flask, Express.js, Node.js,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SQLite,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Google Cloud,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Documentation:</w:t>
      </w:r>
      <w:r w:rsidRPr="003813CA">
        <w:rPr>
          <w:rFonts w:ascii="Arial" w:eastAsia="Century Gothic" w:hAnsi="Arial" w:cs="Arial"/>
          <w:sz w:val="22"/>
          <w:szCs w:val="22"/>
        </w:rPr>
        <w:t xml:space="preserve"> RESTful APIs, GraphQL, OpenAPI, Swagger, Postman, WebSocket,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owned multiple modules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architecture design and deployment aligned with agile methodologies and client requirements for optimal performance and scalability across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in cross-functional teams to iterate on product features, facilitating workshops and direct user feedback sessions that informed key design decisions while enhancing user experience in product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frameworks to ensure system reliability, using methodologies such as TDD and BDD which contributed to a robust deployment pipeline with automated quality assurance processes in place for manufacturing code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contemporary development practices, including CI/CD integrated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 strategies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increasing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knowledge of </w:t>
      </w:r>
      <w:r w:rsidRPr="003813CA">
        <w:rPr>
          <w:rStyle w:val="span"/>
          <w:rFonts w:ascii="Arial" w:eastAsia="Century Gothic" w:hAnsi="Arial" w:cs="Arial"/>
          <w:b/>
          <w:bCs/>
          <w:sz w:val="22"/>
          <w:szCs w:val="22"/>
        </w:rPr>
        <w:t xml:space="preserve">API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integration across modules, utilizing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with external services and ease developer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incorporate data-driven decision-making into product features by effectively employing user analytics, feedback, and market research to enhance application performance and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business development to convey technical specifications and showcase product capabilities aligned with client needs, enhancing the value proposition and fostering collaborative partnerships with 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user-centered designs by translating complex requirements into actionable features, utilizing feedback loops to drive continuous improvement across product iterations and subsequent releases of the MOLTEN Cloud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advocating for best practices in software design while integrating newer technologies and approaches, which led to improved maintainability and reduced technical debt within the core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and code reviews, ensuring adherence to standards and best practices while mentoring junior developers in leveraging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improving team coding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complete feature sets from conception to production, focusing on enhancing user journeys while maximizing system throughput through effective state management and component architecture design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libraries.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global teams to ideate and implement features targeting users across multiple regions, taking into account cultural nuances and system limitations in various international markets while maintaining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understand and address technical debt regarding legacy systems, incorporating strategies for refactoring while maintaining existing workflows to ensure continuity and operational efficiency across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the business development team to articulate value propositions within the product's ecosystem, leveraging insights from client interactions to refine service delivery and product offerings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cloud-native applications, participating in the migration efforts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and best practices during the integration phase.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ensuring seamless user experiences throughout multi-functional applications built to support civil IT solutions for project management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team responsible for enhancing digital contracts through integrated solution engineering that utilized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applications in conjunction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collaborative workflows and deployment cycles, leveraging tools like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code contributions from multiple engineers across project scopes focused on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(SDLC) to design, test, and implement significant features for digital resource management tools, ensuring compliance with budgeting and planning protocols relevant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robust, accessible guides for integrating front-end and back-end systems aimed at automating processes in construction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performing detailed QA testing of web applications to identify and resolve bugs, ensuring high service levels across multiple projects while working closely with cross-functional teams to implement fixes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optimal data retrieval performance and enhance user reporting functionalities tailored to civil project management applications at the enterprise level.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UX/UI teams to innovate user friendly forms and dashboards that led to enhanced user satisfaction and reduced error rates, which contributed directly to customer acquisition and retention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leveraging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learning environment that improved innovation speed and knowledge sharing on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multiple front-end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CSS frameworks, driving increased responsiveness and functionality across digital platforms for construction management applications focusing on user's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strategic documentation to assist new team members in understanding application architectures, technologies employed, and workflows, promoting smooth onboarding and skill transfer in an agile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system requirements, resulting in development tasks being aligned with significant user needs, ultimately increasing application value and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