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a variety of programming languages and frameworks, demonstrating strong problem-solving skills and collaborative capabilities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C#, Python, PHP,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Bootstrap, jQuery, Sass, Material-UI,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Spring, Django, Flask, .NET, Express.js, GraphQL,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Oracle,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Jenkins, Terraform, Maven,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clean code principles and Agile methodologies, resulting in improved software quality and enhanced user experience for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specifications, adapting software designs according to user feedback, which fostered a culture of transparency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front-end user interfaces, ensuring optimal performance through continuous testing and integration, significantly reducing load times and enhancing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and microservices on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and functionality across distributed systems and scaling to meet user demands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application coding and testing, leading the implementation of unit and integration tests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reliability and minimizing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automated the deployment processes and reduced manual interventions, thus increasing deployment frequency and accelerating time-to-market.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specifications and documentation for software projects, ensuring adherence to coding standards and facilitating knowledge transfer among team members, ultimately contributing to team productivity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design discussions, promoting a culture of continuous improvement and knowledge sharing, which helped elevate the overall technical skills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handling of front-end frameworks, leading to improved team performance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monitor application performance and user behavior, using insights to guide optimizations and feature enhancements to drive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innovative solutions to complex technical challenges while ensuring compliance with industry standards, thus enhancing operational efficiency and determining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across remote teams through effective use of collaboration tools, resulting in improved project visibility and stakeholder engagement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methodologies within the team, which facilitated faster releases and iterative feedback loops, significantly enhancing software responsiveness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technologies, leading technology assessments that informed decision-making and bolstered the team's capability to deliver cutting-edge solutions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client relationships through regular updates, product demos, and feedback sessions, ensuring alignment with customer expectations while advocating for user-centric design principles.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civil IT solutions to aid in planning, bidding, construction management, and inspection, delivering tools that streamlined project workflows and reduced administrative overheads.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develop software features tailored to the construction industry's needs while promoting a culture of innovation and continual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mature software development environment to build enterprise solutions that enhance scalability and maintainability in response to evolving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generate insights from large datasets, significantly improving decision-making processes for project stakeholders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clients on newly developed software, ensuring smooth adoption and integration into existing workflows, and fostering long-term partnerships with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stakeholders with real-time project insights, thereby enhancing transparency and accountability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in compliance with industry standards within civil IT applications, ensuring data integrity and protection against unauthorized access in system designs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backlog refinement to prioritize features that deliver maximum business value, utilizing feedback from stakeholders and end-users to align with market demands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design discussions and strategy sessions, providing insights into scalable solutions that leveraged existing IT infrastructure and supported future growth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mobile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field engineers to access critical information in real-time from job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existing software solutions through custom APIs, enhancing interoperability between systems used in civil engineering projects and allowing clients to derive more value from their investments.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software engineers in applying construction industry best practices and technologies during the development process, contributing to a strong team foundation and knowledge sharing.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