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comprehensive experience in software development focusing on web and mobile applications. Proficient in core technologies including React, TypeScript, cloud services, and containerization. Demonstrated expertise in system architecture, collaboration, mentorship, and delivering scalable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Golang,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Express.js, Django, Flask, Next.js,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(GCP), Heroku, Firebase, DigitalOcean, IBM Cloud,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ECS, Helm, Terraform, Kustomize,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MongoDB, PostgreSQL, MySQL, Redis, Cassandra, DynamoDB, Elasticsearch,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architectures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efficiency in project timelines and enhancing overall system performance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development of new features,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ensure optimal use of cloud resources and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fostering skill development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a continuous improvement culture that contributed to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migrating to microservices architecture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application scalability and maintainability while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reducing iteration cycles for feature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to create user-centric features, ensuring a seamless integration of design and functionality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workflows, adapting to ongoing changes and facilitating sprint planning sessions while ensuring deliverable quality and team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resource allocation and monitoring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of applications under various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team members, fostering an environment of continuous learning and adaptation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open-source contributions, enhancing community resources with projects that utilize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the growth and accessibility of valuable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architecture and user manuals, ensuring clarity and understanding across teams and improving onboarding processes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analytics and monitoring tools such as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gaining insights into application usage patterns to inform feature prioritization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 groups to evaluate new technologies and trends in software engineering, continuously aligning company solutions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robustness, achieving higher test coverage and reducing post-release defects through rigorous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production support to resolve issues as they arise, enhancing the reliability and performance of applications amidst production demands.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focused on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planning and bidding processes with streamlined interfaces and advanced data management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engineers to implement features that support paperless contracts and construction management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strategies in applications aligned with civil engineering processes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solutions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integration of geospatial tools within applications to provide enhanced oversight in construction management projects, utilizing libraries such as </w:t>
      </w:r>
      <w:r w:rsidRPr="003813CA">
        <w:rPr>
          <w:rStyle w:val="span"/>
          <w:rFonts w:ascii="Arial" w:eastAsia="Century Gothic" w:hAnsi="Arial" w:cs="Arial"/>
          <w:b/>
          <w:bCs/>
          <w:sz w:val="22"/>
          <w:szCs w:val="22"/>
        </w:rPr>
        <w:t xml:space="preserve">Leaflet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Mapbox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mapping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responsive designs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CSS frameworks, improving the accessibility of applications on various devices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participated in daily stand-ups, ensuring transparency among team members regarding development progress and blockers.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product owners in defining the application backlog and prioritization of features, aligning development efforts with client needs and business goals within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focused on agile development methodologies, contributing to team adaptability and improved project delivery by embracing iterative processes and feedback mechanisms.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user training and support during the rollout of new digital solutions, conducting feedback surveys to inform further enhancements and refinements based on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to integrate third-party services and internal tools, ensuring data consistency and reliability across platforms in civil engineering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devise comprehensive testing plans for software products, ensuring robustness and readiness for deployment through various stages of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to assist other engineers and stakeholders in understanding complex features and system integrations within the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