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scalable backend solutions for web and mobile applications. Proficient in Python, FastAPI, and Azure, with a strong focus on data ingestion and analytics in the healthcare domain. Experienced in Agile methodologies, with exceptional collaboration skills and a commitment to continuous improvement and innovation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TypeScript, Java, C#,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Pandas, NumPy, PySpark,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Functions, Azure Data Factory, Azure Event Hub, Azure Fabric, AWS,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Pipelines, SQL Server, T-SQL, Data Modeling, Database Design,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Test-Driven Development (TDD), Selenium, Postman, Jest,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healthcare data analytics and enhancing operational workflows across various healthcare applications by ensuring reliability and performance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event-driven solutions that optimally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high-volume healthcare data processes seamlessly integrated with existing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 ingestion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load and transform complex healthcare data for enterprise-wide reporting and analytics, ensuring compliance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sprint planning and retrospectives, fostering a collaborative environment with team members, product owners, and QA to deliver features and improvements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contributing to overall code quality and maintainability, while applying best practices in clean code principles and integrating automated testing to ensure performance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Unified efforts with cross-functional teams to refine architectural considerations, ensuring technical specifications align well with business requirements while promoting better software design practices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 performance by tuning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stored procedures, leveraging advanced analytics capabilities to improve data processing efficiency in a health-focused IT landscape, creating measurable improvements in operational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collaborative coding environment, enhancing team workflows and ensuring that development processes adhere to continuous integration and deployment principles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debugging of production issues, utilizing technical expertise in both software engineering and healthcare domain knowledge to address operational challenges and improve system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healthcare IT, evaluating their potential implementation to enhance current solutions and ensure that the technology stack meets evolving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to ensure code integrity, collaborating with QA teams to validate that all software components met high standards of quality before deployment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among team members to promote best practices and ongoing learning regarding the latest trends and challenges in healthcare software engineering, fostering a culture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using AI-assisted development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developer productivity and streamline the coding process across multiple projects in the healthcare software development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participated in the creation of design documentation, ensuring that all stakeholders had access to clear guidelines regarding system architecture and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learned about regulatory compliance in the healthcare sector to inform software designs, ensuring that all solutions not only meet functional requirements but also adhere to legal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automated workflows in project management and construction monitoring to enhance client engagement and operational efficiency in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interactions in civil IT projects, ensuring data accuracy and integrity while developing backend services that supported decision-making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translate business requisites into detailed technical specifications, demonstrating an understanding of both software development and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facilitate data migration and aggregation for reporting and analytics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the scalability of civil IT applications, utilizing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deploying solutions that improved service delivery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testing frameworks that implemented unit testing and integration testing approaches, ensuring all deployments met stringent quality assurance standards prior to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emphasizing flexibility and responsiveness to changing client requirements to facilitate iterative development and agile project management techniques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mentorship of junior developers, providing support in developing technical skills relevant to civil IT projects while also enhancing overall team performance through knowledge sharing and pair programming.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visualization tools to present project insights and analytics to stakeholders, converting technical results into actionable recommendations for improved project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project documentation, ensuring compliance with industry standards while delivering comprehensive reports that matched client and regulatory expectations in civil IT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 to automate build and test procedures, improving deployment efficiency and minimizing human error through established CI/CD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project needs and deliver customized software solutions, demonstrating adaptability and innovation in addressing complex challenges in civil engineering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