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and detail-oriented Software Engineer with 11 years of experience in software development focused on web and mobile applications. Proficient in building scalable APIs and backend architecture, with a strong emphasis on Python and MongoDB. Excellent collaborator with experience leading cross-functional teams to deliver high-quality software solutions. Committed to continuous improvement and design principles, ensuring optimized, reliable, and performance-driven software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React, Node.js,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DynamoDB,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API Repository Pattern, Microservices architecture, OAuth 2.0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Postman, Swagger, Apache Kafka,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scalability to handle increased user demands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continuously with product managers and designers to implement complex features, influencing product decisions and driving successful outcomes through agile methodologies and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feature development initiatives, breaking down challenging backend problems into manageable tasks, resulting in seamless integration of new functionality into existing systems with strong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adherence to best practices in modularization and testing, promoting a culture of quality and excellence in software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high code quality and functionality, enabling continuous delivery and robust release cycles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AWS cloud services to optimize deployment processes and infrastructure cost, scaling backend systems according to the changing load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including stand-ups and retrospectives, advocating for best engineering practices and ensuring deliverables met the high standards necessary for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discussions on system design principles and enhancing their technical competency in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issues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logging and monitoring tools to identify and resolve performance bottlenecks and maintain a stable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progress updates for team members and stakeholders, promoting transparency and collaborative project management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features based on client feedback,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improvements, effectively bridging the gap between backend services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data retrieval times and efficient data management, benefiting ongoing product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the civil IT sector, transforming traditional management processes for construction project bids and inspections into streamlined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formulate technical specifications, ensuring alignment between business objectives and technical capabilities throughout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dynamic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ensuring backend responsiveness by implementing efficient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prioritize tasks, and facilitate communication among team members across diverse workstreams in a fully remote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cloud-based infrastructures, improving operational efficiency and facilitating access to real-time data for construction management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client feedback to iteratively improve software solutions, fostering a user-centered design approach throughout the development lifecycle of custom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colleagues on emerging technologies and industry trends, fostering a culture of knowledge sharing and continuous professional development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documentation and technical specs for deployed applications, ensuring ongoing support and understanding among end-users and system administrators alike.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