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the development of web and mobile applications. Proven expertise in HTML5, C#, and ASP.NET, alongside strong knowledge of Agile methodologies and API integration. Highly skilled in delivering robust solutions and collaborating effectively with cross-functional teams to meet customer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HTML5, JavaScript, Python, TypeScript, SQL, Java,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React, Angular, Vue.js, Node.js, Bootstrap, jQuery,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JIRA, ServiceNow, Postman, Swagger,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SQL Server, MySQL, MongoDB, Oracle, Entity Framework,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TDD, DevOps, Pair Programming, Lean Development, Kanban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complex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industry best practices for coding standards and performance optimization throughout the entire lifecycle of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designed systems tailored to meet client needs, applying an Agile approach to enhance delivery speed and adaptability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functionality, ensuring seamless interaction with various external services while maintaining robust security protocols for sensitive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service requests and IT workflow processes, significantly accelerating service delivery and improving operational efficiency across teams during high-demand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a strong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that web applications are intuitive and visually appealing while accommodating diverse user needs and accessibility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solutions for performance bottlenecks, and enhancing overall user satisfaction with the software solutions provided.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contributor in Agile ceremonies, including daily stand-ups and sprint planning, ensuring transparency and alignment on project goals with all stakeholders involved 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of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advancing their technical proficiency and promoting a culture of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reducing downtime and enhancing the reliability of software releases for client applications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demonstrate software solutions and gather feedback, effectively translating technical concepts into layman's terms to foster understanding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documentation for code and system designs, enabling seamless communication and alignment across the team regarding expected functionality and changes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promoting coding standards and enhancing the quality of the codebase while encouraging constructive feedback to foster professional growth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technologies by self-learning new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them within projects to enhance functionality and user engagement in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design and optimization efforts, improving query performance and system efficiency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application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post-deployment support and troubleshooting assistance to clients, ensuring high levels of system reliability and customer satisfaction through effective issue resolution.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several web applications for clients in the Civil IT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innovative digital solutions for planning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for systems that support bidding, construction management, and inspection processes, ensuring alignment with business goals and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robust database management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effective data handling and ensuring the smooth operation of various applications within project management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team productivity, leading to faster issue resolution and improved project tracking through iterative development and regular client feedback sessions during sprints.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interfaces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crafting user-friendly experiences that catered to civil engineers and project managers, fostering efficiency in their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new recruits, imparting knowledge on system functionalities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nurturing a skilled workforce adequately equipped to handle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optimization of existing applications, ensuring they met performance standards and user requirements in a rapidly evolving digital landscape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 relationships with clients through effective communication and understanding of their unique needs, positioning the development team to deliver tailored digital solutions that significantly improved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technical and non-technical teams to deliver presentations on system capabilities and innovations, fostering mutual understanding and support for ongoing development projects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adopted emerging technologies to enhance existing applications, keeping the solutions relevant to client demands and industry standards in the rapidly evolving digital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retrospectives to identify areas for improvement in the development process, fostering a culture of continuous improvement and leveraging insights to enhance team performance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cross-disciplinary teams to ensure alignment between software development and client goals, adapting solutions to fit ever-changing project requirements while maintaining high-quality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