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Proficient in delivering AI-driven litigation software solutions while collaborating with cross-functional teams to optimize project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Express.js,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Git, Jenkins, Terraform,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Selenium, Cypress,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TDD, BDD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product teams to enhance features and drive user engagement in AI-powered litigation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services like Lambda and S3 to ensure efficient application deployment and management, improving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streamlining the development lifecycle and facilitating smoother production transitions for complex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adherence to best practices and enhance team collaboration, focusing on maintainability and performance of software systems pertinent to legal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API design and implementation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processes for applications, significantly enhancing user experience for legal professionals.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communication with cross-functional teams, from legal experts to product managers, ensuring alignment on project goals and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test coverage and reducing bugs in production releases of litigation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and automated deployment processes that improved software release frequency without compromising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analysis and architectural design sessions, driving the development of innovative software solutions aligned with business needs in the legal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methodologies, facilitating sprint planning and retrospectives to enhance team performance and adapt to evolving project requirements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storage solutions that catered to diverse application demands for efficient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modern programming techniques and best practices, fostering a culture of continuous improvement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and user feedback, implementing iterative improvements to enhance system usability and overall satisfaction among end-users in law firms.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create intuitive user interfaces, ensuring compliance with accessibility standards and usability best practices pertinent to legal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to rapidly shifting priorities, leveraging strong problem-solving skills to overcome challenges and deliver high-quality software solutions in a fast-paced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functionality for Civil IT solutions that support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seamless data exchanges between applications, contributing to the success of digital platforms designed for inspection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phases of the software development lifecycle, from gathering requirements to design, implementation, testing, and deployment, ensuring alignment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responsive user interfaces, improving the user experience for stakeholders involved in construction and inspection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managing large datasets, optimizing query performance and data retrieval processes to improve application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define project goals and deliverables, ensuring successful project execution in accordance with timelines and budget.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system analysis and architectural design to enhance existing applications, focusing on scalability and reliability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cross-disciplinary teams focusing on integrating innovative digital solutions into traditional construction management workflows, promoting increased efficiency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stakeholders to gather feedback on software usability, translating user insights into actionable development tasks that align with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Reduced technical debt by refactoring existing codebases for modularity and maintainability, enhancing overall code quality for applications serving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 and deliverables efficiently, ensuring that the development process adhered to sprint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for end-users on new software features, improving software adoption rates and ensuring stakeholders maximize the tools available to them.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