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 leveraging cutting-edge technologies, including C++, Python, and AI-powered systems to enhance defense technology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TypeScript, SQL, NoSQL,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Flask, TensorFlow, PyTorch, Django, Simulink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Visual Studio, Eclipse, Unity, Anaconda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Algorithms &amp;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Kalman Filters, Particle Filters, Machine Learning, Signal Processing, Data Fusion, Distributed Systems, Tracking Algorithms, Estimation Theory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TimescaleDB, PostgreSQL, Oracle, SQLite,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CI/CD, Jenkins, Heroku, S3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sophisticated tracking algorithms for air and missile threats, ensuring real-time detection and characterization of airborne objects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mathematical modeling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high-performance software systems that process radar sensor data, maintaining tracking continuity for multiple targets while optimizing response times to milliseconds critical for mission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radar engineers and system architects to integrate innovative tracking solutions into complex defense systems, enhancing the operational effectiveness of mission-critical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simulation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Simulink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tracking performance and quantify system capabilities, directly correlating to real-world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tracking software for performance-sensitive environments, achieving efficient data processing for dozens to hundreds of simultaneous targets while utilizing techniques like multithreading and GPU acceleration.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concepts and trade-offs to diverse teams, demonstrating an ability to translate intricate engineering details into understandable insights for program leadership and defense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customer demonstrations and field tests, ensuring the successful deployment of developed systems in operational scenarios, reinforcing hands-on validation of theoretical concepts.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conducting detailed trade studies for various algorithmic approaches,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prototyping and validation of multi-target tracking methodologies aligned with best industry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software development, leading daily stand-ups and sprint planning sessions to foster team collaboration and maintain project momentum in rapid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emerging technologies and techniques in defense applications, driving innovation and application of best practices in software engineering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for software solutions, detailing performance metrics and system capabilities, contributing to stakeholder transparency and ease of future maintenance and upgrades.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design principles and algorithm development, fostering skill growth and understanding of complex systems in line with defense technology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existing systems, identifying performance bottlenecks and enhancing overall efficiency through sophisticated debugging and testing methodologies employing industry-standard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post-mortem reviews for project iterations, driving continuous improvement in processes and software delivery through feedback integration and proactive adjustments to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engineering team, focusing on recent developments in radar technology and software systems to enhance overall team proficiency and awareness.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planning, bidding, and construction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streamlined workflows and improved efficiency in civil IT projects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software solutions that supported inspection and paperless contracting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frameworks to enhance user engagement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algorithms to improve data analysis for construction management tasks, focusing on real-time decision-making capabilities and predictive modeling for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developing and refining user interfaces, ensuring that the technological solutions were user-centric and aligned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throughout the development lifecycle, enhancing team collaboration and facilitating seamless integration of contributions while adhering to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agile development sprints, emphasizing the importance of flexibility and adaptability in an ever-changing project environment to meet client-specific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software processes to identify areas for efficiency improvement, applying problem-solving techniques to enhance functionality and streamline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dynamic web applications that cater to the needs of civil project stakeholders, driving engagement and facilitating information sharing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for developed applications, gathering user feedback which informed iterations and improvements that aligned with customer expectations and operational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client support during the implementation phase, addressing technical issues and offering solutions, thereby ensuring consistent communication and customer satisfaction throughout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continuous professional development, staying updated with the latest technologies in software engineering to integrate relevant advancements into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tools and frameworks developed during my tenure, ensuring comprehensive guides that facilitated onboarding and project handover processes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